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方正仿宋_GBK"/>
          <w:sz w:val="28"/>
          <w:szCs w:val="28"/>
        </w:rPr>
      </w:pPr>
    </w:p>
    <w:p>
      <w:pPr>
        <w:spacing w:line="540" w:lineRule="exact"/>
        <w:rPr>
          <w:rFonts w:ascii="Times New Roman" w:hAnsi="Times New Roman" w:eastAsia="方正仿宋_GBK"/>
          <w:sz w:val="28"/>
          <w:szCs w:val="28"/>
        </w:rPr>
      </w:pPr>
    </w:p>
    <w:p>
      <w:pPr>
        <w:spacing w:line="540" w:lineRule="exact"/>
        <w:rPr>
          <w:rFonts w:ascii="Times New Roman" w:hAnsi="Times New Roman" w:eastAsia="仿宋_GB2312"/>
          <w:sz w:val="28"/>
          <w:szCs w:val="28"/>
        </w:rPr>
      </w:pPr>
    </w:p>
    <w:p>
      <w:pPr>
        <w:spacing w:line="540" w:lineRule="exact"/>
        <w:rPr>
          <w:rFonts w:ascii="Times New Roman" w:hAnsi="Times New Roman" w:eastAsia="仿宋_GB2312"/>
          <w:sz w:val="28"/>
          <w:szCs w:val="28"/>
        </w:rPr>
      </w:pPr>
    </w:p>
    <w:p>
      <w:pPr>
        <w:spacing w:line="540" w:lineRule="exact"/>
        <w:rPr>
          <w:rFonts w:ascii="Times New Roman" w:hAnsi="Times New Roman" w:eastAsia="仿宋_GB2312"/>
          <w:sz w:val="28"/>
          <w:szCs w:val="28"/>
        </w:rPr>
      </w:pPr>
    </w:p>
    <w:p>
      <w:pPr>
        <w:pStyle w:val="5"/>
        <w:spacing w:line="540" w:lineRule="exact"/>
        <w:ind w:left="0" w:leftChars="0" w:right="211"/>
        <w:rPr>
          <w:rFonts w:ascii="Times New Roman" w:hAnsi="Times New Roman"/>
        </w:rPr>
      </w:pPr>
    </w:p>
    <w:p>
      <w:pPr>
        <w:spacing w:line="560" w:lineRule="exact"/>
        <w:jc w:val="center"/>
        <w:rPr>
          <w:rFonts w:ascii="Times New Roman" w:hAnsi="Times New Roman" w:eastAsia="方正仿宋_GBK"/>
          <w:sz w:val="32"/>
          <w:szCs w:val="32"/>
        </w:rPr>
      </w:pPr>
      <w:bookmarkStart w:id="0" w:name="OLE_LINK3"/>
      <w:r>
        <w:rPr>
          <w:rFonts w:ascii="Times New Roman" w:hAnsi="Times New Roman" w:eastAsia="方正仿宋_GBK"/>
          <w:sz w:val="32"/>
          <w:szCs w:val="32"/>
        </w:rPr>
        <w:t>水土办〔</w:t>
      </w:r>
      <w:bookmarkEnd w:id="0"/>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94</w:t>
      </w:r>
      <w:r>
        <w:rPr>
          <w:rFonts w:ascii="Times New Roman" w:hAnsi="Times New Roman" w:eastAsia="方正仿宋_GBK"/>
          <w:sz w:val="32"/>
          <w:szCs w:val="32"/>
        </w:rPr>
        <w:t>号</w:t>
      </w:r>
    </w:p>
    <w:p>
      <w:pPr>
        <w:spacing w:line="560" w:lineRule="exact"/>
        <w:jc w:val="center"/>
        <w:rPr>
          <w:rFonts w:ascii="Times New Roman" w:hAnsi="Times New Roman" w:eastAsia="方正仿宋_GBK"/>
          <w:sz w:val="44"/>
          <w:szCs w:val="44"/>
        </w:rPr>
      </w:pPr>
    </w:p>
    <w:p>
      <w:pPr>
        <w:widowControl/>
        <w:shd w:val="clear" w:color="auto" w:fill="FFFFFF"/>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重庆市北碚区人民政府水土街道办事处</w:t>
      </w:r>
    </w:p>
    <w:p>
      <w:pPr>
        <w:spacing w:line="560" w:lineRule="exact"/>
        <w:jc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关于印发《</w:t>
      </w:r>
      <w:r>
        <w:rPr>
          <w:rFonts w:hint="eastAsia" w:ascii="Times New Roman" w:hAnsi="Times New Roman" w:eastAsia="方正小标宋_GBK"/>
          <w:sz w:val="44"/>
          <w:szCs w:val="44"/>
        </w:rPr>
        <w:t>水土街道物业管理工作方案</w:t>
      </w:r>
      <w:r>
        <w:rPr>
          <w:rFonts w:hint="eastAsia" w:ascii="Times New Roman" w:hAnsi="Times New Roman" w:eastAsia="方正小标宋_GBK"/>
          <w:sz w:val="44"/>
          <w:szCs w:val="44"/>
          <w:lang w:eastAsia="zh-CN"/>
        </w:rPr>
        <w:t>》</w:t>
      </w:r>
    </w:p>
    <w:p>
      <w:pPr>
        <w:spacing w:line="560" w:lineRule="exact"/>
        <w:jc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的通知</w:t>
      </w:r>
    </w:p>
    <w:p>
      <w:pPr>
        <w:keepNext w:val="0"/>
        <w:keepLines w:val="0"/>
        <w:pageBreakBefore w:val="0"/>
        <w:kinsoku/>
        <w:wordWrap/>
        <w:overflowPunct/>
        <w:topLinePunct w:val="0"/>
        <w:autoSpaceDE/>
        <w:autoSpaceDN/>
        <w:bidi w:val="0"/>
        <w:adjustRightInd/>
        <w:snapToGrid/>
        <w:spacing w:line="560" w:lineRule="exact"/>
        <w:contextualSpacing/>
        <w:jc w:val="left"/>
        <w:textAlignment w:val="auto"/>
        <w:rPr>
          <w:rFonts w:hint="eastAsia" w:ascii="Times New Roman" w:hAnsi="Times New Roman" w:eastAsia="方正楷体_GBK"/>
          <w:sz w:val="32"/>
          <w:szCs w:val="32"/>
        </w:rPr>
      </w:pPr>
    </w:p>
    <w:p>
      <w:pPr>
        <w:keepNext w:val="0"/>
        <w:keepLines w:val="0"/>
        <w:pageBreakBefore w:val="0"/>
        <w:kinsoku/>
        <w:wordWrap/>
        <w:overflowPunct/>
        <w:topLinePunct w:val="0"/>
        <w:autoSpaceDE/>
        <w:autoSpaceDN/>
        <w:bidi w:val="0"/>
        <w:adjustRightInd/>
        <w:snapToGrid/>
        <w:spacing w:line="560" w:lineRule="exact"/>
        <w:contextualSpacing/>
        <w:jc w:val="left"/>
        <w:textAlignment w:val="auto"/>
        <w:rPr>
          <w:rFonts w:ascii="Times New Roman" w:hAnsi="Times New Roman" w:eastAsia="方正楷体_GBK"/>
          <w:sz w:val="32"/>
          <w:szCs w:val="32"/>
        </w:rPr>
      </w:pPr>
      <w:r>
        <w:rPr>
          <w:rFonts w:hint="eastAsia" w:ascii="Times New Roman" w:hAnsi="Times New Roman" w:eastAsia="方正楷体_GBK"/>
          <w:sz w:val="32"/>
          <w:szCs w:val="32"/>
        </w:rPr>
        <w:t>街道各社区、各物业管理服务单位：</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楷体_GBK"/>
          <w:sz w:val="32"/>
          <w:szCs w:val="32"/>
        </w:rPr>
      </w:pPr>
      <w:r>
        <w:rPr>
          <w:rFonts w:hint="eastAsia" w:ascii="Times New Roman" w:hAnsi="Times New Roman" w:eastAsia="方正楷体_GBK"/>
          <w:sz w:val="32"/>
          <w:szCs w:val="32"/>
        </w:rPr>
        <w:t>现将《水土街道物业管理工作方案》印发给你们，请认真贯彻执行。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lang w:eastAsia="zh-CN"/>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ascii="Times New Roman" w:hAnsi="Times New Roman" w:eastAsia="方正楷体_GBK" w:cs="Times New Roman"/>
          <w:bCs/>
          <w:color w:val="000000" w:themeColor="text1"/>
          <w:sz w:val="32"/>
          <w:szCs w:val="32"/>
          <w:shd w:val="clear" w:color="auto" w:fill="FFFFFF"/>
        </w:rPr>
      </w:pPr>
      <w:r>
        <w:rPr>
          <w:rFonts w:hint="eastAsia" w:ascii="Times New Roman" w:hAnsi="Times New Roman" w:eastAsia="方正楷体_GBK" w:cs="Times New Roman"/>
          <w:bCs/>
          <w:color w:val="000000" w:themeColor="text1"/>
          <w:sz w:val="32"/>
          <w:szCs w:val="32"/>
          <w:shd w:val="clear" w:color="auto" w:fill="FFFFFF"/>
          <w:lang w:val="en-US" w:eastAsia="zh-CN"/>
        </w:rPr>
        <w:t xml:space="preserve">                </w:t>
      </w:r>
      <w:r>
        <w:rPr>
          <w:rFonts w:ascii="Times New Roman" w:hAnsi="Times New Roman" w:eastAsia="方正楷体_GBK" w:cs="Times New Roman"/>
          <w:bCs/>
          <w:color w:val="000000" w:themeColor="text1"/>
          <w:sz w:val="32"/>
          <w:szCs w:val="32"/>
          <w:shd w:val="clear" w:color="auto" w:fill="FFFFFF"/>
        </w:rPr>
        <w:t>重庆市北碚区人民政府水土街道办事处</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ascii="Times New Roman" w:hAnsi="Times New Roman" w:eastAsia="方正楷体_GBK" w:cs="Times New Roman"/>
          <w:bCs/>
          <w:color w:val="000000" w:themeColor="text1"/>
          <w:sz w:val="32"/>
          <w:szCs w:val="32"/>
          <w:shd w:val="clear" w:color="auto" w:fill="FFFFFF"/>
        </w:rPr>
      </w:pPr>
      <w:r>
        <w:rPr>
          <w:rFonts w:ascii="Times New Roman" w:hAnsi="Times New Roman" w:eastAsia="方正楷体_GBK" w:cs="Times New Roman"/>
          <w:bCs/>
          <w:color w:val="000000" w:themeColor="text1"/>
          <w:sz w:val="32"/>
          <w:szCs w:val="32"/>
          <w:shd w:val="clear" w:color="auto" w:fill="FFFFFF"/>
        </w:rPr>
        <w:t xml:space="preserve">    </w:t>
      </w:r>
      <w:r>
        <w:rPr>
          <w:rFonts w:hint="eastAsia" w:ascii="Times New Roman" w:hAnsi="Times New Roman" w:eastAsia="方正楷体_GBK" w:cs="Times New Roman"/>
          <w:bCs/>
          <w:color w:val="000000" w:themeColor="text1"/>
          <w:sz w:val="32"/>
          <w:szCs w:val="32"/>
          <w:shd w:val="clear" w:color="auto" w:fill="FFFFFF"/>
          <w:lang w:val="en-US" w:eastAsia="zh-CN"/>
        </w:rPr>
        <w:t xml:space="preserve">        </w:t>
      </w:r>
      <w:r>
        <w:rPr>
          <w:rFonts w:ascii="Times New Roman" w:hAnsi="Times New Roman" w:eastAsia="方正楷体_GBK" w:cs="Times New Roman"/>
          <w:bCs/>
          <w:color w:val="000000" w:themeColor="text1"/>
          <w:sz w:val="32"/>
          <w:szCs w:val="32"/>
          <w:shd w:val="clear" w:color="auto" w:fill="FFFFFF"/>
        </w:rPr>
        <w:t>2022年</w:t>
      </w:r>
      <w:r>
        <w:rPr>
          <w:rFonts w:hint="eastAsia" w:ascii="Times New Roman" w:hAnsi="Times New Roman" w:eastAsia="方正楷体_GBK" w:cs="Times New Roman"/>
          <w:bCs/>
          <w:color w:val="000000" w:themeColor="text1"/>
          <w:sz w:val="32"/>
          <w:szCs w:val="32"/>
          <w:shd w:val="clear" w:color="auto" w:fill="FFFFFF"/>
          <w:lang w:val="en-US" w:eastAsia="zh-CN"/>
        </w:rPr>
        <w:t>9</w:t>
      </w:r>
      <w:r>
        <w:rPr>
          <w:rFonts w:ascii="Times New Roman" w:hAnsi="Times New Roman" w:eastAsia="方正楷体_GBK" w:cs="Times New Roman"/>
          <w:bCs/>
          <w:color w:val="000000" w:themeColor="text1"/>
          <w:sz w:val="32"/>
          <w:szCs w:val="32"/>
          <w:shd w:val="clear" w:color="auto" w:fill="FFFFFF"/>
        </w:rPr>
        <w:t>月</w:t>
      </w:r>
      <w:r>
        <w:rPr>
          <w:rFonts w:hint="eastAsia" w:ascii="Times New Roman" w:hAnsi="Times New Roman" w:eastAsia="方正楷体_GBK" w:cs="Times New Roman"/>
          <w:bCs/>
          <w:color w:val="000000" w:themeColor="text1"/>
          <w:sz w:val="32"/>
          <w:szCs w:val="32"/>
          <w:shd w:val="clear" w:color="auto" w:fill="FFFFFF"/>
          <w:lang w:val="en-US" w:eastAsia="zh-CN"/>
        </w:rPr>
        <w:t>19</w:t>
      </w:r>
      <w:r>
        <w:rPr>
          <w:rFonts w:ascii="Times New Roman" w:hAnsi="Times New Roman" w:eastAsia="方正楷体_GBK" w:cs="Times New Roman"/>
          <w:bCs/>
          <w:color w:val="000000" w:themeColor="text1"/>
          <w:sz w:val="32"/>
          <w:szCs w:val="32"/>
          <w:shd w:val="clear" w:color="auto" w:fill="FFFFFF"/>
        </w:rPr>
        <w:t>日</w:t>
      </w:r>
    </w:p>
    <w:p>
      <w:pPr>
        <w:pStyle w:val="9"/>
        <w:spacing w:before="0" w:beforeAutospacing="0" w:after="0" w:afterAutospacing="0" w:line="560" w:lineRule="exact"/>
        <w:ind w:firstLine="640" w:firstLineChars="200"/>
        <w:jc w:val="center"/>
        <w:rPr>
          <w:rFonts w:ascii="Times New Roman" w:hAnsi="Times New Roman" w:eastAsia="方正楷体_GBK" w:cs="Times New Roman"/>
          <w:bCs/>
          <w:color w:val="000000" w:themeColor="text1"/>
          <w:sz w:val="32"/>
          <w:szCs w:val="32"/>
          <w:shd w:val="clear" w:color="auto" w:fill="FFFFFF"/>
        </w:rPr>
      </w:pPr>
    </w:p>
    <w:p>
      <w:pPr>
        <w:pStyle w:val="5"/>
        <w:rPr>
          <w:rFonts w:hint="default" w:ascii="Times New Roman" w:hAnsi="Times New Roman" w:eastAsia="方正仿宋_GBK" w:cs="Times New Roman"/>
          <w:sz w:val="32"/>
          <w:szCs w:val="32"/>
          <w:lang w:eastAsia="zh-CN"/>
        </w:rPr>
      </w:pPr>
    </w:p>
    <w:p>
      <w:pPr>
        <w:pStyle w:val="5"/>
        <w:rPr>
          <w:rFonts w:hint="default" w:ascii="Times New Roman" w:hAnsi="Times New Roman" w:eastAsia="方正仿宋_GBK" w:cs="Times New Roman"/>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水土街道物业管理工作方案</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为推动街道物业管理工作，发挥物业管理在社会管理和城市管理中的重要作用，根据《重庆市物业管理条例》，结合街道实际，特制定以下的工作方案。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规范物业管理，提高管理和服务水平，健全物业管理长效机制，促进物业服务标准化，城市管理规范化，居民生活品质化，积极推进文明城区创建工作，提升社会和居民对物业管理的满意度。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rPr>
      </w:pPr>
      <w:r>
        <w:rPr>
          <w:rFonts w:hint="eastAsia" w:ascii="Times New Roman" w:hAnsi="Times New Roman" w:eastAsia="方正楷体_GBK"/>
          <w:sz w:val="32"/>
          <w:szCs w:val="32"/>
        </w:rPr>
        <w:t>（一）明确分级管理原则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街道是物业管理的责任主体，社区是小区物业管理的落实主体，综合协调解决小区物业管理中遇到的问题，物业服务企业应当在社区党组织的领导下依法依规开展物业管理活动。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rPr>
      </w:pPr>
      <w:r>
        <w:rPr>
          <w:rFonts w:hint="eastAsia" w:ascii="Times New Roman" w:hAnsi="Times New Roman" w:eastAsia="方正楷体_GBK"/>
          <w:sz w:val="32"/>
          <w:szCs w:val="32"/>
        </w:rPr>
        <w:t>（二）明确因地制宜分类管理原则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住宅小区实行市场化物业服务；暂不具备市场化服务条件的，由社区托管，提供基础服务，即有清扫保洁、有治安防范、有绿化养护等；通过老旧小区整治改造，创造条件向市场化物业服务过渡。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三、方法措施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rPr>
      </w:pPr>
      <w:r>
        <w:rPr>
          <w:rFonts w:hint="eastAsia" w:ascii="Times New Roman" w:hAnsi="Times New Roman" w:eastAsia="方正楷体_GBK"/>
          <w:sz w:val="32"/>
          <w:szCs w:val="32"/>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街道物业管理办公室设在社区事务服务中心，作为所辖区域物业管理工作的责任主体，负责指导和监督本辖区内物业管理活动；各社区作为小区物业管理的落实主体，负责协助街道开展物业管理相关工作，各社区要有相对固定的物业管理联络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(二)职能职责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1.街道要充分发挥在物业管理中的主导作用，作为所辖区域物业管理工作的责任主体，具体负责本辖区的物业管理工作，其主要工作职责是: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（1）指导和监督物业服务企业履行法定义务，对物业服务实施情况开展监督检查；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（2）参加物业承接查验，指导和监督物业服务项目的移交、接管；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（3）建立物业管理矛盾投诉调解机制，调处物业管理纠纷；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（4）管理物业档案，协助开展辖区内物业服务信用信息的采集和检查工作；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（5）法律、法规规定的其他职责。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2.社区作为小区物业管理的落实主体，其主要工作职责是: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（1）协助和配合街道做好物业管理相关工作；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（2）对物业服务企业的日常工作进行指导和监督；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3.物业服务企业应当在社区党组织的领导下依法依规开展物业管理活动，其主要工作职责是：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（1）依法履行物业服务合同，按照国家和本市有关物业管理的服务标准和服务规范提供专业化的服务；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（2）按照物业服务合同，提供安全防范、卫生保洁、共有部位及设施设备日常维修保养等服务；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（3）在物业管理区域内显著位置以及业主决策信息系统设置公示栏，公开相关服务事项，并可以通过移动通信等方式告知全体业主；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（4）对物业管理区域内发生的法律、法规和管理规约禁止的相关行为，物业应及时予以劝阻、制止，并将劝阻、制止情况存档保留；劝阻、制止无效的，应当在物业管理区域内通报并及时报告有关部门；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（5）协助和配合相关部门做好物业管理区域内的其他工作。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rPr>
      </w:pPr>
      <w:r>
        <w:rPr>
          <w:rFonts w:hint="eastAsia" w:ascii="Times New Roman" w:hAnsi="Times New Roman" w:eastAsia="方正楷体_GBK"/>
          <w:sz w:val="32"/>
          <w:szCs w:val="32"/>
        </w:rPr>
        <w:t>（三）工作制度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1．联席会议制度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社区每月召开一次联席会议，街道每季度召开一次物业管理工作总结会，遇到突发情况可随时召开，处理小区物业管理中违规、违法行为和矛盾、难点问题。</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ascii="Times New Roman" w:hAnsi="Times New Roman" w:eastAsia="方正仿宋_GBK"/>
          <w:sz w:val="32"/>
          <w:szCs w:val="32"/>
        </w:rPr>
      </w:pPr>
      <w:r>
        <w:rPr>
          <w:rFonts w:hint="eastAsia" w:ascii="Times New Roman" w:hAnsi="Times New Roman" w:eastAsia="方正仿宋_GBK"/>
          <w:sz w:val="32"/>
          <w:szCs w:val="32"/>
        </w:rPr>
        <w:t>2．考核制度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sz w:val="32"/>
          <w:szCs w:val="32"/>
        </w:rPr>
        <w:t>由街道物业管理办公室牵头建立全街道物业管理信息台账，发挥物业管理信息台账的作用；制定物业管理考核办法，分别对辖区各物业服务企业的物业管理工作实施考核，将考核结果运用到物业管理项目评优、信用评级管理和招投标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附件：1</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水土街道物业管理考核办法（试行）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水土街道物业服务管理考评表</w:t>
      </w:r>
    </w:p>
    <w:p>
      <w:pPr>
        <w:pStyle w:val="5"/>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ind w:left="0" w:leftChars="0" w:firstLine="0" w:firstLineChars="0"/>
        <w:rPr>
          <w:rFonts w:hint="default" w:ascii="Times New Roman" w:hAnsi="Times New Roman" w:eastAsia="方正仿宋_GBK" w:cs="Times New Roman"/>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eastAsia="zh-CN"/>
        </w:rPr>
        <w:t>附件</w:t>
      </w:r>
      <w:r>
        <w:rPr>
          <w:rFonts w:hint="eastAsia" w:ascii="Times New Roman" w:hAnsi="Times New Roman" w:eastAsia="方正黑体_GBK" w:cs="方正黑体_GBK"/>
          <w:sz w:val="32"/>
          <w:szCs w:val="32"/>
          <w:lang w:val="en-US" w:eastAsia="zh-CN"/>
        </w:rPr>
        <w:t>1</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Times New Roman" w:hAnsi="Times New Roman" w:eastAsia="方正黑体_GBK"/>
          <w:sz w:val="44"/>
          <w:szCs w:val="44"/>
        </w:rPr>
      </w:pPr>
      <w:r>
        <w:rPr>
          <w:rFonts w:hint="eastAsia" w:ascii="Times New Roman" w:hAnsi="Times New Roman" w:eastAsia="方正黑体_GBK"/>
          <w:sz w:val="44"/>
          <w:szCs w:val="44"/>
        </w:rPr>
        <w:t>水土街道物业管理考核办法（试行）</w:t>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为做好物业管理考核工作，根据《重庆市物业管理条例》相关规定，确保考核结果公开、公平、公正，特制定本办法。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黑体_GBK"/>
          <w:sz w:val="32"/>
          <w:szCs w:val="32"/>
        </w:rPr>
      </w:pPr>
      <w:r>
        <w:rPr>
          <w:rFonts w:hint="eastAsia" w:ascii="Times New Roman" w:hAnsi="Times New Roman" w:eastAsia="方正黑体_GBK"/>
          <w:sz w:val="32"/>
          <w:szCs w:val="32"/>
        </w:rPr>
        <w:t>一、考核对象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辖区内各物业服务企业。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黑体_GBK"/>
          <w:sz w:val="32"/>
          <w:szCs w:val="32"/>
        </w:rPr>
      </w:pPr>
      <w:r>
        <w:rPr>
          <w:rFonts w:hint="eastAsia" w:ascii="Times New Roman" w:hAnsi="Times New Roman" w:eastAsia="方正黑体_GBK"/>
          <w:sz w:val="32"/>
          <w:szCs w:val="32"/>
        </w:rPr>
        <w:t>二、考核方式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按照“简便易行、科学合理、公开透明”的原则，采取动态巡查与季度检查相结合、专项检查与综合检查相结合的方式，实行季度和年终总评考核的方式进行。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（一）物业办每季度将组织对各单位进行检查评比，对考核结果进行排名，并通报各单位。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（二）街道每季度召开一次物业管理工作总结会，通报上一季度综合排名，对排名末位的物业管理单位，其单位负责人要进行表态发言。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（三）年度考核综合每季度得分的平均分，作为各单位年终目标考核评先评优重要依据。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黑体_GBK"/>
          <w:sz w:val="32"/>
          <w:szCs w:val="32"/>
        </w:rPr>
      </w:pPr>
      <w:r>
        <w:rPr>
          <w:rFonts w:hint="eastAsia" w:ascii="Times New Roman" w:hAnsi="Times New Roman" w:eastAsia="方正黑体_GBK"/>
          <w:sz w:val="32"/>
          <w:szCs w:val="32"/>
        </w:rPr>
        <w:t>三、评分细则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（一）考核得分由现场检查和交办工作完成情况组成，物业单位每季考核分值均为100分，其中街道评分占60%，社区评分占40%。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二）加减分。在区级及以上部门组织的检查通报中，被点名表扬的加3分/次，被点名批评的扣3分/次；被区级以上新闻媒体正面报道的加3分/次，被负面曝光的扣5分/次；街道二次交办工作没有及时完成的扣3分/次，被区级以上部门二次交办没有及时完成的扣5分/次；为街道或区级部门提供观摩点或协助物管办举办大型活动的加3分/次。加减分在各单位年终平均得分中加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黑体_GBK"/>
          <w:sz w:val="32"/>
          <w:szCs w:val="32"/>
        </w:rPr>
      </w:pPr>
      <w:r>
        <w:rPr>
          <w:rFonts w:hint="eastAsia" w:ascii="Times New Roman" w:hAnsi="Times New Roman" w:eastAsia="方正黑体_GBK"/>
          <w:sz w:val="32"/>
          <w:szCs w:val="32"/>
        </w:rPr>
        <w:t>四、奖惩制度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为了有效推进工作落实，切实提高监管力度，建立物业管理奖惩制度。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（一）街道每年预算一定资金，用于物业管理工作专项考核中相关费用支出。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（二）年终时在辖区内物业单位中评选3个物业管理先进单位，通过以奖代补的形式给予一定奖励。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（三）年终评选物业管理工作先进个人10名。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（四）对发生较大安全事故或大规模、高频率上访事件的物业管理单位，由单位主要领导负领导责任，物业服务单位均不得参与年终评比。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（五）一年内被街道通报批评两次以上的单位，该单位不再参与年终评比；被区级以上部门通报批评两次以上的单位，该单位不得参与年终评比。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（六）对街道二次交办的工作，没有及时完成的，将上报住建部门，对相关物业服务企业及项目经理各记不良记录一次。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（七）征求区住建部门意见，对于物业服务企业的信访投诉情况、信用信息情况给出参评意见，作为该单位参与年终评比的参考。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rPr>
        <w:t>五、本办法</w:t>
      </w:r>
      <w:r>
        <w:rPr>
          <w:rFonts w:hint="eastAsia" w:ascii="Times New Roman" w:hAnsi="Times New Roman" w:eastAsia="方正黑体_GBK"/>
          <w:sz w:val="32"/>
          <w:szCs w:val="32"/>
          <w:lang w:eastAsia="zh-CN"/>
        </w:rPr>
        <w:t>自</w:t>
      </w:r>
      <w:r>
        <w:rPr>
          <w:rFonts w:hint="eastAsia" w:ascii="Times New Roman" w:hAnsi="Times New Roman" w:eastAsia="方正黑体_GBK"/>
          <w:sz w:val="32"/>
          <w:szCs w:val="32"/>
          <w:lang w:val="en-US" w:eastAsia="zh-CN"/>
        </w:rPr>
        <w:t>2022年10月1日</w:t>
      </w:r>
      <w:bookmarkStart w:id="1" w:name="_GoBack"/>
      <w:bookmarkEnd w:id="1"/>
      <w:r>
        <w:rPr>
          <w:rFonts w:hint="eastAsia" w:ascii="Times New Roman" w:hAnsi="Times New Roman" w:eastAsia="方正黑体_GBK"/>
          <w:sz w:val="32"/>
          <w:szCs w:val="32"/>
        </w:rPr>
        <w:t>起实行</w:t>
      </w:r>
      <w:r>
        <w:rPr>
          <w:rFonts w:hint="eastAsia" w:ascii="Times New Roman" w:hAnsi="Times New Roman" w:eastAsia="方正黑体_GBK"/>
          <w:sz w:val="32"/>
          <w:szCs w:val="32"/>
          <w:lang w:eastAsia="zh-CN"/>
        </w:rPr>
        <w:t>。</w:t>
      </w: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p>
    <w:p>
      <w:pPr>
        <w:pStyle w:val="5"/>
        <w:ind w:left="0" w:leftChars="0" w:firstLine="0" w:firstLineChars="0"/>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附件2</w:t>
      </w:r>
    </w:p>
    <w:p>
      <w:pPr>
        <w:spacing w:line="560" w:lineRule="exact"/>
        <w:jc w:val="center"/>
        <w:rPr>
          <w:rFonts w:hint="eastAsia" w:ascii="Times New Roman" w:hAnsi="Times New Roman" w:eastAsia="方正黑体_GBK"/>
          <w:sz w:val="44"/>
          <w:szCs w:val="44"/>
        </w:rPr>
      </w:pPr>
      <w:r>
        <w:rPr>
          <w:rFonts w:hint="eastAsia" w:ascii="Times New Roman" w:hAnsi="Times New Roman" w:eastAsia="方正黑体_GBK"/>
          <w:sz w:val="44"/>
          <w:szCs w:val="44"/>
        </w:rPr>
        <w:t>水土街道物业服务管理考评表</w:t>
      </w:r>
    </w:p>
    <w:p>
      <w:pPr>
        <w:pStyle w:val="2"/>
      </w:pPr>
    </w:p>
    <w:p>
      <w:pPr>
        <w:autoSpaceDE w:val="0"/>
        <w:autoSpaceDN w:val="0"/>
        <w:adjustRightInd w:val="0"/>
        <w:spacing w:line="460" w:lineRule="exact"/>
      </w:pPr>
      <w:r>
        <w:rPr>
          <w:rFonts w:hint="eastAsia" w:ascii="Times New Roman" w:hAnsi="Times New Roman" w:eastAsia="方正仿宋_GBK" w:cs="方正仿宋_GBK"/>
          <w:color w:val="333333"/>
          <w:kern w:val="0"/>
          <w:sz w:val="28"/>
          <w:szCs w:val="28"/>
        </w:rPr>
        <w:t>物业单位：</w:t>
      </w:r>
      <w:r>
        <w:rPr>
          <w:rFonts w:hint="eastAsia" w:ascii="Times New Roman" w:hAnsi="Times New Roman" w:eastAsia="方正仿宋_GBK" w:cs="方正仿宋_GBK"/>
          <w:color w:val="333333"/>
          <w:kern w:val="0"/>
          <w:sz w:val="28"/>
          <w:szCs w:val="28"/>
          <w:u w:val="single"/>
        </w:rPr>
        <w:t xml:space="preserve">          </w:t>
      </w:r>
      <w:r>
        <w:rPr>
          <w:rFonts w:hint="eastAsia" w:ascii="Times New Roman" w:hAnsi="Times New Roman" w:eastAsia="方正仿宋_GBK" w:cs="方正仿宋_GBK"/>
          <w:color w:val="333333"/>
          <w:kern w:val="0"/>
          <w:sz w:val="28"/>
          <w:szCs w:val="28"/>
        </w:rPr>
        <w:t xml:space="preserve"> 考评得分：</w:t>
      </w:r>
      <w:r>
        <w:rPr>
          <w:rFonts w:hint="eastAsia" w:ascii="Times New Roman" w:hAnsi="Times New Roman" w:eastAsia="方正仿宋_GBK" w:cs="方正仿宋_GBK"/>
          <w:color w:val="333333"/>
          <w:kern w:val="0"/>
          <w:sz w:val="28"/>
          <w:szCs w:val="28"/>
          <w:u w:val="single"/>
        </w:rPr>
        <w:t xml:space="preserve">           </w:t>
      </w:r>
      <w:r>
        <w:rPr>
          <w:rFonts w:hint="eastAsia" w:ascii="Times New Roman" w:hAnsi="Times New Roman" w:eastAsia="方正仿宋_GBK" w:cs="方正仿宋_GBK"/>
          <w:color w:val="333333"/>
          <w:kern w:val="0"/>
          <w:sz w:val="28"/>
          <w:szCs w:val="28"/>
        </w:rPr>
        <w:t xml:space="preserve"> 考评时间:</w:t>
      </w:r>
      <w:r>
        <w:rPr>
          <w:rFonts w:hint="eastAsia" w:ascii="Times New Roman" w:hAnsi="Times New Roman" w:eastAsia="方正仿宋_GBK" w:cs="方正仿宋_GBK"/>
          <w:color w:val="333333"/>
          <w:kern w:val="0"/>
          <w:sz w:val="28"/>
          <w:szCs w:val="28"/>
          <w:u w:val="single"/>
        </w:rPr>
        <w:t xml:space="preserve">           </w:t>
      </w:r>
    </w:p>
    <w:tbl>
      <w:tblPr>
        <w:tblStyle w:val="12"/>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8"/>
        <w:gridCol w:w="4253"/>
        <w:gridCol w:w="709"/>
        <w:gridCol w:w="708"/>
        <w:gridCol w:w="709"/>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5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序号</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ascii="Times New Roman" w:hAnsi="Times New Roman" w:eastAsia="方正仿宋_GBK" w:cs="方正仿宋_GBK"/>
                <w:color w:val="333333"/>
                <w:kern w:val="0"/>
                <w:sz w:val="24"/>
                <w:szCs w:val="24"/>
              </w:rPr>
              <w:t>类别</w:t>
            </w:r>
          </w:p>
        </w:tc>
        <w:tc>
          <w:tcPr>
            <w:tcW w:w="425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考评内容</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分值</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街道评分</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社区评分</w:t>
            </w:r>
          </w:p>
        </w:tc>
        <w:tc>
          <w:tcPr>
            <w:tcW w:w="85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综合得分</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5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w:t>
            </w:r>
          </w:p>
        </w:tc>
        <w:tc>
          <w:tcPr>
            <w:tcW w:w="708"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环境卫生</w:t>
            </w:r>
          </w:p>
        </w:tc>
        <w:tc>
          <w:tcPr>
            <w:tcW w:w="425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小区内环境整洁，水面无漂浮物，无散养家禽</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杂物堆放</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焚烧垃圾现象；建筑垃圾堆放点设置合理，指定地点集中堆放并覆盖设置明显标志；小区内无乱张贴</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乱涂写</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乱悬挂</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乱刻画</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乱晾晒。</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ascii="Times New Roman" w:hAnsi="Times New Roman" w:eastAsia="方正仿宋_GBK" w:cs="方正仿宋_GBK"/>
                <w:color w:val="333333"/>
                <w:kern w:val="0"/>
                <w:sz w:val="24"/>
                <w:szCs w:val="24"/>
              </w:rPr>
              <w:t>20</w:t>
            </w:r>
          </w:p>
        </w:tc>
        <w:tc>
          <w:tcPr>
            <w:tcW w:w="708"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9"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851"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8" w:type="dxa"/>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56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000000"/>
                <w:kern w:val="0"/>
                <w:sz w:val="24"/>
                <w:szCs w:val="24"/>
              </w:rPr>
            </w:pPr>
          </w:p>
        </w:tc>
        <w:tc>
          <w:tcPr>
            <w:tcW w:w="70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p>
        </w:tc>
        <w:tc>
          <w:tcPr>
            <w:tcW w:w="425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垃圾箱</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房</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等环卫设施完好</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垃圾箱布局合理，垃圾日产日清，</w:t>
            </w:r>
            <w:r>
              <w:rPr>
                <w:rFonts w:hint="eastAsia" w:ascii="Times New Roman" w:hAnsi="Times New Roman" w:eastAsia="方正仿宋_GBK" w:cs="方正仿宋_GBK"/>
                <w:color w:val="333333"/>
                <w:kern w:val="0"/>
                <w:sz w:val="24"/>
                <w:szCs w:val="24"/>
                <w:lang w:eastAsia="zh-CN"/>
              </w:rPr>
              <w:t>做好垃圾分类，</w:t>
            </w:r>
            <w:r>
              <w:rPr>
                <w:rFonts w:hint="eastAsia" w:ascii="Times New Roman" w:hAnsi="Times New Roman" w:eastAsia="方正仿宋_GBK" w:cs="方正仿宋_GBK"/>
                <w:color w:val="333333"/>
                <w:kern w:val="0"/>
                <w:sz w:val="24"/>
                <w:szCs w:val="24"/>
              </w:rPr>
              <w:t>周围地面无散落垃圾；公厕设施完好，内部整洁，无乱张贴乱涂写，排水通畅，保洁及时，无粪便淤塞。</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ascii="Times New Roman" w:hAnsi="Times New Roman" w:eastAsia="方正仿宋_GBK" w:cs="方正仿宋_GBK"/>
                <w:color w:val="333333"/>
                <w:kern w:val="0"/>
                <w:sz w:val="24"/>
                <w:szCs w:val="24"/>
              </w:rPr>
              <w:t>10</w:t>
            </w:r>
          </w:p>
        </w:tc>
        <w:tc>
          <w:tcPr>
            <w:tcW w:w="708"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9"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851"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8" w:type="dxa"/>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5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设施管理</w:t>
            </w:r>
          </w:p>
        </w:tc>
        <w:tc>
          <w:tcPr>
            <w:tcW w:w="425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小区内标识、宣传栏、信报箱和健身设施完好。</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ascii="Times New Roman" w:hAnsi="Times New Roman" w:eastAsia="方正仿宋_GBK" w:cs="方正仿宋_GBK"/>
                <w:color w:val="333333"/>
                <w:kern w:val="0"/>
                <w:sz w:val="24"/>
                <w:szCs w:val="24"/>
              </w:rPr>
              <w:t>10</w:t>
            </w:r>
          </w:p>
        </w:tc>
        <w:tc>
          <w:tcPr>
            <w:tcW w:w="708"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9"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851"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8" w:type="dxa"/>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5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辖区绿化</w:t>
            </w:r>
          </w:p>
        </w:tc>
        <w:tc>
          <w:tcPr>
            <w:tcW w:w="425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小区内花草树木无枯死现象，修剪及时，整齐美观；绿地内无垃圾</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杂物；绿地无损坏，无占绿</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毁绿种菜现象。</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ascii="Times New Roman" w:hAnsi="Times New Roman" w:eastAsia="方正仿宋_GBK" w:cs="方正仿宋_GBK"/>
                <w:color w:val="333333"/>
                <w:kern w:val="0"/>
                <w:sz w:val="24"/>
                <w:szCs w:val="24"/>
              </w:rPr>
              <w:t>15</w:t>
            </w:r>
          </w:p>
        </w:tc>
        <w:tc>
          <w:tcPr>
            <w:tcW w:w="708"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9"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851"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8" w:type="dxa"/>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5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辖区安防</w:t>
            </w:r>
          </w:p>
        </w:tc>
        <w:tc>
          <w:tcPr>
            <w:tcW w:w="425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小区内消防通道畅通；门岗</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车库正常使用，监控室有专人</w:t>
            </w:r>
            <w:r>
              <w:rPr>
                <w:rFonts w:ascii="Times New Roman" w:hAnsi="Times New Roman" w:eastAsia="方正仿宋_GBK" w:cs="方正仿宋_GBK"/>
                <w:color w:val="333333"/>
                <w:kern w:val="0"/>
                <w:sz w:val="24"/>
                <w:szCs w:val="24"/>
              </w:rPr>
              <w:t>24</w:t>
            </w:r>
            <w:r>
              <w:rPr>
                <w:rFonts w:hint="eastAsia" w:ascii="Times New Roman" w:hAnsi="Times New Roman" w:eastAsia="方正仿宋_GBK" w:cs="方正仿宋_GBK"/>
                <w:color w:val="333333"/>
                <w:kern w:val="0"/>
                <w:sz w:val="24"/>
                <w:szCs w:val="24"/>
              </w:rPr>
              <w:t>小时值班，值班记录完整；单元电控防盗门完好</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关闭；新建围墙完好；视频监控设施完好。</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ascii="Times New Roman" w:hAnsi="Times New Roman" w:eastAsia="方正仿宋_GBK" w:cs="方正仿宋_GBK"/>
                <w:color w:val="333333"/>
                <w:kern w:val="0"/>
                <w:sz w:val="24"/>
                <w:szCs w:val="24"/>
              </w:rPr>
              <w:t>15</w:t>
            </w:r>
          </w:p>
        </w:tc>
        <w:tc>
          <w:tcPr>
            <w:tcW w:w="708"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9"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851"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8" w:type="dxa"/>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5</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辖区秩序</w:t>
            </w:r>
          </w:p>
        </w:tc>
        <w:tc>
          <w:tcPr>
            <w:tcW w:w="425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小区内停车秩序良好，绿地无乱停车</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乱堆放现象；小区内无占道经营</w:t>
            </w:r>
            <w:r>
              <w:rPr>
                <w:rFonts w:ascii="Times New Roman" w:hAnsi="Times New Roman" w:eastAsia="方正仿宋_GBK" w:cs="方正仿宋_GBK"/>
                <w:color w:val="333333"/>
                <w:kern w:val="0"/>
                <w:sz w:val="24"/>
                <w:szCs w:val="24"/>
              </w:rPr>
              <w:t>,</w:t>
            </w:r>
            <w:r>
              <w:rPr>
                <w:rFonts w:hint="eastAsia" w:ascii="Times New Roman" w:hAnsi="Times New Roman" w:eastAsia="方正仿宋_GBK" w:cs="方正仿宋_GBK"/>
                <w:color w:val="333333"/>
                <w:kern w:val="0"/>
                <w:sz w:val="24"/>
                <w:szCs w:val="24"/>
              </w:rPr>
              <w:t>违章建筑。</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ascii="Times New Roman" w:hAnsi="Times New Roman" w:eastAsia="方正仿宋_GBK" w:cs="方正仿宋_GBK"/>
                <w:color w:val="333333"/>
                <w:kern w:val="0"/>
                <w:sz w:val="24"/>
                <w:szCs w:val="24"/>
              </w:rPr>
              <w:t>15</w:t>
            </w:r>
          </w:p>
        </w:tc>
        <w:tc>
          <w:tcPr>
            <w:tcW w:w="708"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9"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851"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8" w:type="dxa"/>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5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6</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管理服务</w:t>
            </w:r>
          </w:p>
        </w:tc>
        <w:tc>
          <w:tcPr>
            <w:tcW w:w="425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服务人员队伍配备到位，责任到人，小区内公示物业服务内容、收费标准及物业服务收费收支情况；各项管理制度台帐健全，有突发事件应急处理预案。</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仿宋_GBK" w:cs="方正仿宋_GBK"/>
                <w:color w:val="333333"/>
                <w:kern w:val="0"/>
                <w:sz w:val="24"/>
                <w:szCs w:val="24"/>
              </w:rPr>
            </w:pPr>
            <w:r>
              <w:rPr>
                <w:rFonts w:ascii="Times New Roman" w:hAnsi="Times New Roman" w:eastAsia="方正仿宋_GBK" w:cs="方正仿宋_GBK"/>
                <w:color w:val="333333"/>
                <w:kern w:val="0"/>
                <w:sz w:val="24"/>
                <w:szCs w:val="24"/>
              </w:rPr>
              <w:t>15</w:t>
            </w:r>
          </w:p>
        </w:tc>
        <w:tc>
          <w:tcPr>
            <w:tcW w:w="708"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9"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851"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8" w:type="dxa"/>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5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方正黑体_GBK"/>
                <w:sz w:val="32"/>
                <w:szCs w:val="32"/>
              </w:rPr>
            </w:pPr>
            <w:r>
              <w:rPr>
                <w:rFonts w:hint="eastAsia" w:ascii="Times New Roman" w:hAnsi="Times New Roman" w:eastAsia="方正仿宋_GBK" w:cs="方正仿宋_GBK"/>
                <w:color w:val="333333"/>
                <w:kern w:val="0"/>
                <w:sz w:val="24"/>
                <w:szCs w:val="24"/>
              </w:rPr>
              <w:t>合计</w:t>
            </w:r>
          </w:p>
        </w:tc>
        <w:tc>
          <w:tcPr>
            <w:tcW w:w="708"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4253"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9"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8"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9"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851" w:type="dxa"/>
            <w:vAlign w:val="center"/>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c>
          <w:tcPr>
            <w:tcW w:w="708" w:type="dxa"/>
          </w:tcPr>
          <w:p>
            <w:pPr>
              <w:keepNext w:val="0"/>
              <w:keepLines w:val="0"/>
              <w:pageBreakBefore w:val="0"/>
              <w:widowControl w:val="0"/>
              <w:kinsoku/>
              <w:wordWrap/>
              <w:overflowPunct/>
              <w:topLinePunct w:val="0"/>
              <w:bidi w:val="0"/>
              <w:snapToGrid/>
              <w:spacing w:line="240" w:lineRule="exact"/>
              <w:contextualSpacing/>
              <w:jc w:val="center"/>
              <w:textAlignment w:val="auto"/>
              <w:rPr>
                <w:rFonts w:ascii="Times New Roman" w:hAnsi="Times New Roman" w:eastAsia="方正黑体_GBK"/>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lang w:val="en-US" w:eastAsia="zh-CN"/>
        </w:rPr>
      </w:pPr>
    </w:p>
    <w:p>
      <w:pPr>
        <w:pBdr>
          <w:top w:val="single" w:color="auto" w:sz="4" w:space="1"/>
          <w:bottom w:val="single" w:color="auto" w:sz="4" w:space="1"/>
        </w:pBdr>
        <w:spacing w:line="560" w:lineRule="exact"/>
        <w:ind w:firstLine="280" w:firstLineChars="100"/>
        <w:rPr>
          <w:rFonts w:ascii="Times New Roman" w:hAnsi="Times New Roman"/>
        </w:rPr>
      </w:pPr>
      <w:r>
        <w:rPr>
          <w:rFonts w:ascii="Times New Roman" w:hAnsi="Times New Roman" w:eastAsia="方正仿宋_GBK"/>
          <w:sz w:val="28"/>
          <w:szCs w:val="28"/>
        </w:rPr>
        <w:t xml:space="preserve">水土街道党政办公室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202</w:t>
      </w:r>
      <w:r>
        <w:rPr>
          <w:rFonts w:hint="eastAsia" w:ascii="Times New Roman" w:hAnsi="Times New Roman" w:eastAsia="方正仿宋_GBK"/>
          <w:sz w:val="28"/>
          <w:szCs w:val="28"/>
        </w:rPr>
        <w:t>2</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9</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19</w:t>
      </w:r>
      <w:r>
        <w:rPr>
          <w:rFonts w:ascii="Times New Roman" w:hAnsi="Times New Roman" w:eastAsia="方正仿宋_GBK"/>
          <w:sz w:val="28"/>
          <w:szCs w:val="28"/>
        </w:rPr>
        <w:t>日印发</w:t>
      </w:r>
    </w:p>
    <w:sectPr>
      <w:headerReference r:id="rId3" w:type="default"/>
      <w:footerReference r:id="rId5" w:type="default"/>
      <w:headerReference r:id="rId4" w:type="even"/>
      <w:footerReference r:id="rId6" w:type="even"/>
      <w:pgSz w:w="11906" w:h="16838"/>
      <w:pgMar w:top="2098" w:right="1474" w:bottom="1984" w:left="1587" w:header="907" w:footer="1474" w:gutter="0"/>
      <w:pgNumType w:fmt="numberInDash" w:start="1"/>
      <w:cols w:space="0" w:num="1"/>
      <w:docGrid w:type="linesAndChars" w:linePitch="57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50CA0FE-50FF-4EB7-A9A9-AE9050128554}"/>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2" w:fontKey="{AF636B40-ECD5-4720-8B17-273192591091}"/>
  </w:font>
  <w:font w:name="仿宋_GB2312">
    <w:altName w:val="仿宋"/>
    <w:panose1 w:val="00000000000000000000"/>
    <w:charset w:val="86"/>
    <w:family w:val="auto"/>
    <w:pitch w:val="default"/>
    <w:sig w:usb0="00000000" w:usb1="00000000" w:usb2="00000000" w:usb3="00000000" w:csb0="00040000" w:csb1="00000000"/>
    <w:embedRegular r:id="rId3" w:fontKey="{473A2CCE-CBAF-43B7-A965-09FA29F211E8}"/>
  </w:font>
  <w:font w:name="方正仿宋_GBK">
    <w:panose1 w:val="03000509000000000000"/>
    <w:charset w:val="86"/>
    <w:family w:val="script"/>
    <w:pitch w:val="default"/>
    <w:sig w:usb0="00000001" w:usb1="080E0000" w:usb2="00000000" w:usb3="00000000" w:csb0="00040000" w:csb1="00000000"/>
    <w:embedRegular r:id="rId4" w:fontKey="{59490258-E852-4CBB-93A2-BB5DD2C758EE}"/>
  </w:font>
  <w:font w:name="方正小标宋_GBK">
    <w:panose1 w:val="03000509000000000000"/>
    <w:charset w:val="86"/>
    <w:family w:val="script"/>
    <w:pitch w:val="default"/>
    <w:sig w:usb0="00000001" w:usb1="080E0000" w:usb2="00000000" w:usb3="00000000" w:csb0="00040000" w:csb1="00000000"/>
    <w:embedRegular r:id="rId5" w:fontKey="{A511EB5D-3FAF-4AD4-98E2-4167A0C79DEC}"/>
  </w:font>
  <w:font w:name="方正楷体_GBK">
    <w:panose1 w:val="03000509000000000000"/>
    <w:charset w:val="86"/>
    <w:family w:val="script"/>
    <w:pitch w:val="default"/>
    <w:sig w:usb0="00000001" w:usb1="080E0000" w:usb2="00000000" w:usb3="00000000" w:csb0="00040000" w:csb1="00000000"/>
    <w:embedRegular r:id="rId6" w:fontKey="{0E5F23D4-2AB3-495C-AF9D-B9C3D0333C5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1272"/>
      </w:tabs>
      <w:jc w:val="left"/>
      <w:rPr>
        <w:rFonts w:hint="eastAsia" w:ascii="方正仿宋_GBK" w:eastAsia="方正仿宋_GBK"/>
        <w:sz w:val="28"/>
        <w:szCs w:val="28"/>
        <w:lang w:eastAsia="zh-CN"/>
      </w:rPr>
    </w:pPr>
    <w:r>
      <w:rPr>
        <w:sz w:val="28"/>
      </w:rPr>
      <w:pict>
        <v:shape id="_x0000_s1036" o:spid="_x0000_s1036" o:spt="202" type="#_x0000_t202" style="position:absolute;left:0pt;margin-left:407.25pt;margin-top:6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w:r>
    <w:r>
      <w:rPr>
        <w:rFonts w:hint="eastAsia" w:ascii="方正仿宋_GBK" w:eastAsia="方正仿宋_GBK"/>
        <w:sz w:val="28"/>
        <w:szCs w:val="28"/>
        <w:lang w:eastAsia="zh-CN"/>
      </w:rPr>
      <w:tab/>
    </w:r>
    <w:r>
      <w:rPr>
        <w:rFonts w:hint="eastAsia" w:ascii="方正仿宋_GBK" w:eastAsia="方正仿宋_GBK"/>
        <w:sz w:val="28"/>
        <w:szCs w:val="28"/>
        <w:lang w:eastAsia="zh-CN"/>
      </w:rPr>
      <w:tab/>
    </w:r>
    <w:r>
      <w:rPr>
        <w:rFonts w:hint="eastAsia" w:ascii="方正仿宋_GBK" w:eastAsia="方正仿宋_GBK"/>
        <w:sz w:val="28"/>
        <w:szCs w:val="28"/>
        <w:lang w:eastAsia="zh-CN"/>
      </w:rPr>
      <w:tab/>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方正仿宋_GBK" w:eastAsia="方正仿宋_GBK"/>
        <w:sz w:val="28"/>
        <w:szCs w:val="28"/>
      </w:rPr>
    </w:pPr>
    <w:r>
      <w:rPr>
        <w:sz w:val="28"/>
      </w:rPr>
      <w:pict>
        <v:shape id="_x0000_s1037" o:spid="_x0000_s1037" o:spt="202" type="#_x0000_t202" style="position:absolute;left:0pt;margin-left:0pt;margin-top:6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VjYmM5NGFkMzVmMWExMWZkNTBhMGVmY2I1YzNiNGMifQ=="/>
  </w:docVars>
  <w:rsids>
    <w:rsidRoot w:val="00650C76"/>
    <w:rsid w:val="00000663"/>
    <w:rsid w:val="00000F25"/>
    <w:rsid w:val="0000216C"/>
    <w:rsid w:val="0000310B"/>
    <w:rsid w:val="00003122"/>
    <w:rsid w:val="00003493"/>
    <w:rsid w:val="00005FC2"/>
    <w:rsid w:val="00006569"/>
    <w:rsid w:val="00007249"/>
    <w:rsid w:val="00007EE3"/>
    <w:rsid w:val="0001074D"/>
    <w:rsid w:val="000118DD"/>
    <w:rsid w:val="00011C08"/>
    <w:rsid w:val="00014078"/>
    <w:rsid w:val="00014ABD"/>
    <w:rsid w:val="000171E7"/>
    <w:rsid w:val="000175B9"/>
    <w:rsid w:val="000228B1"/>
    <w:rsid w:val="00024DF0"/>
    <w:rsid w:val="000267A5"/>
    <w:rsid w:val="00026BF6"/>
    <w:rsid w:val="00031A38"/>
    <w:rsid w:val="000320AE"/>
    <w:rsid w:val="00033E5F"/>
    <w:rsid w:val="00033F78"/>
    <w:rsid w:val="000348D6"/>
    <w:rsid w:val="00037692"/>
    <w:rsid w:val="00040111"/>
    <w:rsid w:val="000404A3"/>
    <w:rsid w:val="00040C54"/>
    <w:rsid w:val="00041134"/>
    <w:rsid w:val="0004295C"/>
    <w:rsid w:val="00045C1D"/>
    <w:rsid w:val="00046F8A"/>
    <w:rsid w:val="000479CD"/>
    <w:rsid w:val="00050795"/>
    <w:rsid w:val="00051703"/>
    <w:rsid w:val="0005192B"/>
    <w:rsid w:val="000526AD"/>
    <w:rsid w:val="00053B43"/>
    <w:rsid w:val="00055D7A"/>
    <w:rsid w:val="00057115"/>
    <w:rsid w:val="000572E6"/>
    <w:rsid w:val="00061AC7"/>
    <w:rsid w:val="00062144"/>
    <w:rsid w:val="000659DB"/>
    <w:rsid w:val="00066953"/>
    <w:rsid w:val="00067CD2"/>
    <w:rsid w:val="000701F2"/>
    <w:rsid w:val="00070D2D"/>
    <w:rsid w:val="0007189C"/>
    <w:rsid w:val="00072B56"/>
    <w:rsid w:val="00073C30"/>
    <w:rsid w:val="000763CA"/>
    <w:rsid w:val="000773D7"/>
    <w:rsid w:val="0008317E"/>
    <w:rsid w:val="00083FC4"/>
    <w:rsid w:val="000863ED"/>
    <w:rsid w:val="00090D69"/>
    <w:rsid w:val="00090F63"/>
    <w:rsid w:val="000932F7"/>
    <w:rsid w:val="00096642"/>
    <w:rsid w:val="000975B6"/>
    <w:rsid w:val="00097F3C"/>
    <w:rsid w:val="000A2332"/>
    <w:rsid w:val="000A2876"/>
    <w:rsid w:val="000A2A92"/>
    <w:rsid w:val="000A2EEB"/>
    <w:rsid w:val="000A39DA"/>
    <w:rsid w:val="000A3AFF"/>
    <w:rsid w:val="000A53FD"/>
    <w:rsid w:val="000A5CCB"/>
    <w:rsid w:val="000A6465"/>
    <w:rsid w:val="000A6A5B"/>
    <w:rsid w:val="000B1DDC"/>
    <w:rsid w:val="000B2954"/>
    <w:rsid w:val="000B3B75"/>
    <w:rsid w:val="000B4AAC"/>
    <w:rsid w:val="000B5AE7"/>
    <w:rsid w:val="000B6EDC"/>
    <w:rsid w:val="000C0D71"/>
    <w:rsid w:val="000C305C"/>
    <w:rsid w:val="000C30EA"/>
    <w:rsid w:val="000C367C"/>
    <w:rsid w:val="000C5F17"/>
    <w:rsid w:val="000C7CAF"/>
    <w:rsid w:val="000D0EEF"/>
    <w:rsid w:val="000D172F"/>
    <w:rsid w:val="000D1F54"/>
    <w:rsid w:val="000D3091"/>
    <w:rsid w:val="000D413B"/>
    <w:rsid w:val="000D64C1"/>
    <w:rsid w:val="000E17C7"/>
    <w:rsid w:val="000E3340"/>
    <w:rsid w:val="000E3F4A"/>
    <w:rsid w:val="000E5851"/>
    <w:rsid w:val="000E5BDD"/>
    <w:rsid w:val="000E720A"/>
    <w:rsid w:val="000F0446"/>
    <w:rsid w:val="000F06E6"/>
    <w:rsid w:val="000F2BFB"/>
    <w:rsid w:val="000F2C79"/>
    <w:rsid w:val="000F53D6"/>
    <w:rsid w:val="000F6097"/>
    <w:rsid w:val="000F7210"/>
    <w:rsid w:val="001000B6"/>
    <w:rsid w:val="00105DF5"/>
    <w:rsid w:val="0011072D"/>
    <w:rsid w:val="00111B58"/>
    <w:rsid w:val="00112257"/>
    <w:rsid w:val="00112419"/>
    <w:rsid w:val="00113822"/>
    <w:rsid w:val="00114017"/>
    <w:rsid w:val="00114212"/>
    <w:rsid w:val="00116220"/>
    <w:rsid w:val="001202EE"/>
    <w:rsid w:val="001211F5"/>
    <w:rsid w:val="00121AA8"/>
    <w:rsid w:val="0012346A"/>
    <w:rsid w:val="00123777"/>
    <w:rsid w:val="001242EF"/>
    <w:rsid w:val="00124FC2"/>
    <w:rsid w:val="00126686"/>
    <w:rsid w:val="00130032"/>
    <w:rsid w:val="00130982"/>
    <w:rsid w:val="001318B7"/>
    <w:rsid w:val="00133F19"/>
    <w:rsid w:val="00134B29"/>
    <w:rsid w:val="0013519C"/>
    <w:rsid w:val="00135B39"/>
    <w:rsid w:val="001366F9"/>
    <w:rsid w:val="00136FFE"/>
    <w:rsid w:val="00141BD0"/>
    <w:rsid w:val="001456F2"/>
    <w:rsid w:val="00146709"/>
    <w:rsid w:val="00146E8C"/>
    <w:rsid w:val="00147F1D"/>
    <w:rsid w:val="00150A65"/>
    <w:rsid w:val="001516E5"/>
    <w:rsid w:val="00151E80"/>
    <w:rsid w:val="00152882"/>
    <w:rsid w:val="001528CD"/>
    <w:rsid w:val="001537D8"/>
    <w:rsid w:val="0015403B"/>
    <w:rsid w:val="001556B0"/>
    <w:rsid w:val="00155C06"/>
    <w:rsid w:val="00161C6A"/>
    <w:rsid w:val="00163403"/>
    <w:rsid w:val="001650D3"/>
    <w:rsid w:val="0016521A"/>
    <w:rsid w:val="00165C35"/>
    <w:rsid w:val="0017358D"/>
    <w:rsid w:val="0017400C"/>
    <w:rsid w:val="00174E18"/>
    <w:rsid w:val="00174F72"/>
    <w:rsid w:val="0017662A"/>
    <w:rsid w:val="00184957"/>
    <w:rsid w:val="00184CB5"/>
    <w:rsid w:val="001855CA"/>
    <w:rsid w:val="00185D04"/>
    <w:rsid w:val="0018648D"/>
    <w:rsid w:val="00190FA0"/>
    <w:rsid w:val="00192CE6"/>
    <w:rsid w:val="0019414B"/>
    <w:rsid w:val="00194238"/>
    <w:rsid w:val="00196037"/>
    <w:rsid w:val="00196617"/>
    <w:rsid w:val="001A20FA"/>
    <w:rsid w:val="001A271A"/>
    <w:rsid w:val="001A38B3"/>
    <w:rsid w:val="001A4CAE"/>
    <w:rsid w:val="001A659B"/>
    <w:rsid w:val="001B0E7A"/>
    <w:rsid w:val="001B19E9"/>
    <w:rsid w:val="001B1B8D"/>
    <w:rsid w:val="001B5F1E"/>
    <w:rsid w:val="001C01A2"/>
    <w:rsid w:val="001C1F2D"/>
    <w:rsid w:val="001C4934"/>
    <w:rsid w:val="001D1931"/>
    <w:rsid w:val="001D3250"/>
    <w:rsid w:val="001D54D3"/>
    <w:rsid w:val="001D5FE5"/>
    <w:rsid w:val="001D6047"/>
    <w:rsid w:val="001D720A"/>
    <w:rsid w:val="001E0D5C"/>
    <w:rsid w:val="001E22C0"/>
    <w:rsid w:val="001E6CC5"/>
    <w:rsid w:val="001F0BF0"/>
    <w:rsid w:val="001F0C94"/>
    <w:rsid w:val="001F2DD8"/>
    <w:rsid w:val="001F322B"/>
    <w:rsid w:val="001F510D"/>
    <w:rsid w:val="001F589F"/>
    <w:rsid w:val="001F5975"/>
    <w:rsid w:val="001F61CA"/>
    <w:rsid w:val="001F6402"/>
    <w:rsid w:val="001F66F1"/>
    <w:rsid w:val="001F7E4A"/>
    <w:rsid w:val="00200F4A"/>
    <w:rsid w:val="00201DA3"/>
    <w:rsid w:val="002022D7"/>
    <w:rsid w:val="00203D98"/>
    <w:rsid w:val="00205DD4"/>
    <w:rsid w:val="00205EDB"/>
    <w:rsid w:val="002112AF"/>
    <w:rsid w:val="00217A5A"/>
    <w:rsid w:val="00220B29"/>
    <w:rsid w:val="00226C82"/>
    <w:rsid w:val="002272DB"/>
    <w:rsid w:val="00227F35"/>
    <w:rsid w:val="00230E5E"/>
    <w:rsid w:val="00235892"/>
    <w:rsid w:val="00235B35"/>
    <w:rsid w:val="00240225"/>
    <w:rsid w:val="0024152D"/>
    <w:rsid w:val="00242B2A"/>
    <w:rsid w:val="00242F6A"/>
    <w:rsid w:val="00244DE7"/>
    <w:rsid w:val="00246656"/>
    <w:rsid w:val="00250664"/>
    <w:rsid w:val="00252C2F"/>
    <w:rsid w:val="00253C48"/>
    <w:rsid w:val="002564BC"/>
    <w:rsid w:val="00256765"/>
    <w:rsid w:val="00260F98"/>
    <w:rsid w:val="00263B71"/>
    <w:rsid w:val="002654CC"/>
    <w:rsid w:val="00270A8A"/>
    <w:rsid w:val="00273EE2"/>
    <w:rsid w:val="0027461B"/>
    <w:rsid w:val="00277920"/>
    <w:rsid w:val="00281B59"/>
    <w:rsid w:val="00281D18"/>
    <w:rsid w:val="00282122"/>
    <w:rsid w:val="00282690"/>
    <w:rsid w:val="00286359"/>
    <w:rsid w:val="002900B0"/>
    <w:rsid w:val="00293C37"/>
    <w:rsid w:val="00294F96"/>
    <w:rsid w:val="002958B6"/>
    <w:rsid w:val="00296281"/>
    <w:rsid w:val="00297604"/>
    <w:rsid w:val="002A0940"/>
    <w:rsid w:val="002A0B03"/>
    <w:rsid w:val="002A253F"/>
    <w:rsid w:val="002A2FD1"/>
    <w:rsid w:val="002A4A8B"/>
    <w:rsid w:val="002A5C2A"/>
    <w:rsid w:val="002A5DE6"/>
    <w:rsid w:val="002A5E65"/>
    <w:rsid w:val="002C0B3C"/>
    <w:rsid w:val="002C1AE6"/>
    <w:rsid w:val="002C2E9F"/>
    <w:rsid w:val="002C3478"/>
    <w:rsid w:val="002C3846"/>
    <w:rsid w:val="002C4774"/>
    <w:rsid w:val="002D0536"/>
    <w:rsid w:val="002D10EF"/>
    <w:rsid w:val="002D2B30"/>
    <w:rsid w:val="002D3A5B"/>
    <w:rsid w:val="002D467D"/>
    <w:rsid w:val="002D4C19"/>
    <w:rsid w:val="002D5905"/>
    <w:rsid w:val="002D6C75"/>
    <w:rsid w:val="002E0290"/>
    <w:rsid w:val="002E15C2"/>
    <w:rsid w:val="002E3390"/>
    <w:rsid w:val="002E3B2C"/>
    <w:rsid w:val="002E3C3C"/>
    <w:rsid w:val="002E4AFE"/>
    <w:rsid w:val="002E54D3"/>
    <w:rsid w:val="002E5DE9"/>
    <w:rsid w:val="002E75EC"/>
    <w:rsid w:val="002F0213"/>
    <w:rsid w:val="002F0EF0"/>
    <w:rsid w:val="002F1552"/>
    <w:rsid w:val="002F2B21"/>
    <w:rsid w:val="002F4A13"/>
    <w:rsid w:val="002F7472"/>
    <w:rsid w:val="00300B90"/>
    <w:rsid w:val="00302E19"/>
    <w:rsid w:val="003044CD"/>
    <w:rsid w:val="003049A8"/>
    <w:rsid w:val="0031078F"/>
    <w:rsid w:val="003109CD"/>
    <w:rsid w:val="00311465"/>
    <w:rsid w:val="00312393"/>
    <w:rsid w:val="003123E8"/>
    <w:rsid w:val="00313410"/>
    <w:rsid w:val="00313D10"/>
    <w:rsid w:val="00313E4C"/>
    <w:rsid w:val="003143DE"/>
    <w:rsid w:val="00314B78"/>
    <w:rsid w:val="0031546A"/>
    <w:rsid w:val="00315AF5"/>
    <w:rsid w:val="00316747"/>
    <w:rsid w:val="00317522"/>
    <w:rsid w:val="003200F2"/>
    <w:rsid w:val="003202DE"/>
    <w:rsid w:val="00322773"/>
    <w:rsid w:val="00323752"/>
    <w:rsid w:val="003245CC"/>
    <w:rsid w:val="00324DB0"/>
    <w:rsid w:val="003265D1"/>
    <w:rsid w:val="00327887"/>
    <w:rsid w:val="00327F8A"/>
    <w:rsid w:val="00330F7F"/>
    <w:rsid w:val="00332A63"/>
    <w:rsid w:val="00332A74"/>
    <w:rsid w:val="0033320A"/>
    <w:rsid w:val="003334E3"/>
    <w:rsid w:val="00334FAA"/>
    <w:rsid w:val="0033501B"/>
    <w:rsid w:val="00336522"/>
    <w:rsid w:val="00336B53"/>
    <w:rsid w:val="00337DF0"/>
    <w:rsid w:val="003405D9"/>
    <w:rsid w:val="003458B9"/>
    <w:rsid w:val="003471DF"/>
    <w:rsid w:val="0034786F"/>
    <w:rsid w:val="003609D9"/>
    <w:rsid w:val="003615B9"/>
    <w:rsid w:val="003615DF"/>
    <w:rsid w:val="00366EBB"/>
    <w:rsid w:val="0036705A"/>
    <w:rsid w:val="00367581"/>
    <w:rsid w:val="00367A50"/>
    <w:rsid w:val="00367E57"/>
    <w:rsid w:val="00367F9D"/>
    <w:rsid w:val="00372688"/>
    <w:rsid w:val="003762C1"/>
    <w:rsid w:val="00377B34"/>
    <w:rsid w:val="00380CF6"/>
    <w:rsid w:val="00385E6D"/>
    <w:rsid w:val="003871EE"/>
    <w:rsid w:val="003921BA"/>
    <w:rsid w:val="00393F98"/>
    <w:rsid w:val="00394C57"/>
    <w:rsid w:val="00395382"/>
    <w:rsid w:val="00397065"/>
    <w:rsid w:val="003A39B8"/>
    <w:rsid w:val="003A3C57"/>
    <w:rsid w:val="003A4965"/>
    <w:rsid w:val="003A5726"/>
    <w:rsid w:val="003A5BF5"/>
    <w:rsid w:val="003A6E4D"/>
    <w:rsid w:val="003A7E67"/>
    <w:rsid w:val="003B0F20"/>
    <w:rsid w:val="003B208F"/>
    <w:rsid w:val="003B2606"/>
    <w:rsid w:val="003B378B"/>
    <w:rsid w:val="003B5D14"/>
    <w:rsid w:val="003B75EC"/>
    <w:rsid w:val="003C0979"/>
    <w:rsid w:val="003C104A"/>
    <w:rsid w:val="003C21F8"/>
    <w:rsid w:val="003C2D7B"/>
    <w:rsid w:val="003C48CF"/>
    <w:rsid w:val="003C633B"/>
    <w:rsid w:val="003D019B"/>
    <w:rsid w:val="003D0D63"/>
    <w:rsid w:val="003D283D"/>
    <w:rsid w:val="003D2E4E"/>
    <w:rsid w:val="003D5111"/>
    <w:rsid w:val="003D5BEB"/>
    <w:rsid w:val="003D78DB"/>
    <w:rsid w:val="003E0931"/>
    <w:rsid w:val="003E453E"/>
    <w:rsid w:val="003E52E2"/>
    <w:rsid w:val="003E6E8C"/>
    <w:rsid w:val="003E70E0"/>
    <w:rsid w:val="003F1D05"/>
    <w:rsid w:val="003F3E89"/>
    <w:rsid w:val="003F4220"/>
    <w:rsid w:val="003F57AB"/>
    <w:rsid w:val="004002C9"/>
    <w:rsid w:val="004020C3"/>
    <w:rsid w:val="004020C9"/>
    <w:rsid w:val="00407E83"/>
    <w:rsid w:val="0041011A"/>
    <w:rsid w:val="004108E2"/>
    <w:rsid w:val="00410D2A"/>
    <w:rsid w:val="00410DA0"/>
    <w:rsid w:val="00411D43"/>
    <w:rsid w:val="00413D23"/>
    <w:rsid w:val="00414C59"/>
    <w:rsid w:val="004153D8"/>
    <w:rsid w:val="004157C5"/>
    <w:rsid w:val="00416234"/>
    <w:rsid w:val="00416641"/>
    <w:rsid w:val="00417F12"/>
    <w:rsid w:val="00421185"/>
    <w:rsid w:val="00422EEB"/>
    <w:rsid w:val="004242CC"/>
    <w:rsid w:val="00426A2D"/>
    <w:rsid w:val="00427121"/>
    <w:rsid w:val="00427601"/>
    <w:rsid w:val="00427A99"/>
    <w:rsid w:val="00432382"/>
    <w:rsid w:val="004333EA"/>
    <w:rsid w:val="0043521C"/>
    <w:rsid w:val="00435B12"/>
    <w:rsid w:val="0043675B"/>
    <w:rsid w:val="00436EDA"/>
    <w:rsid w:val="00436F13"/>
    <w:rsid w:val="0043765E"/>
    <w:rsid w:val="00441674"/>
    <w:rsid w:val="00441832"/>
    <w:rsid w:val="004428E6"/>
    <w:rsid w:val="00442A79"/>
    <w:rsid w:val="00443C1B"/>
    <w:rsid w:val="00447AE1"/>
    <w:rsid w:val="0045062C"/>
    <w:rsid w:val="00451D0C"/>
    <w:rsid w:val="00452A22"/>
    <w:rsid w:val="0045318F"/>
    <w:rsid w:val="004644AD"/>
    <w:rsid w:val="004646B6"/>
    <w:rsid w:val="00466102"/>
    <w:rsid w:val="00471EBE"/>
    <w:rsid w:val="00472E20"/>
    <w:rsid w:val="00472EA2"/>
    <w:rsid w:val="00472F70"/>
    <w:rsid w:val="00473CA9"/>
    <w:rsid w:val="00474242"/>
    <w:rsid w:val="00474765"/>
    <w:rsid w:val="00475D27"/>
    <w:rsid w:val="00475F54"/>
    <w:rsid w:val="004804A1"/>
    <w:rsid w:val="004821A6"/>
    <w:rsid w:val="00485767"/>
    <w:rsid w:val="00485FDA"/>
    <w:rsid w:val="00486361"/>
    <w:rsid w:val="004913D2"/>
    <w:rsid w:val="00491A7F"/>
    <w:rsid w:val="004935CF"/>
    <w:rsid w:val="00494112"/>
    <w:rsid w:val="00494390"/>
    <w:rsid w:val="00496389"/>
    <w:rsid w:val="00496602"/>
    <w:rsid w:val="004A1320"/>
    <w:rsid w:val="004A3629"/>
    <w:rsid w:val="004A633B"/>
    <w:rsid w:val="004B1C47"/>
    <w:rsid w:val="004B26E1"/>
    <w:rsid w:val="004B29A7"/>
    <w:rsid w:val="004B3798"/>
    <w:rsid w:val="004B53C3"/>
    <w:rsid w:val="004B7654"/>
    <w:rsid w:val="004B7975"/>
    <w:rsid w:val="004C0890"/>
    <w:rsid w:val="004C15F9"/>
    <w:rsid w:val="004C26A1"/>
    <w:rsid w:val="004C2E27"/>
    <w:rsid w:val="004C32F4"/>
    <w:rsid w:val="004C4A00"/>
    <w:rsid w:val="004C5673"/>
    <w:rsid w:val="004C5F7A"/>
    <w:rsid w:val="004C6B42"/>
    <w:rsid w:val="004C7709"/>
    <w:rsid w:val="004C77F5"/>
    <w:rsid w:val="004D1C32"/>
    <w:rsid w:val="004D34D6"/>
    <w:rsid w:val="004D383A"/>
    <w:rsid w:val="004D51D7"/>
    <w:rsid w:val="004D60D8"/>
    <w:rsid w:val="004D611B"/>
    <w:rsid w:val="004D7619"/>
    <w:rsid w:val="004D7B0D"/>
    <w:rsid w:val="004E3F53"/>
    <w:rsid w:val="004E4501"/>
    <w:rsid w:val="004E4507"/>
    <w:rsid w:val="004E47A6"/>
    <w:rsid w:val="004E5E06"/>
    <w:rsid w:val="004E7B2B"/>
    <w:rsid w:val="004F26BF"/>
    <w:rsid w:val="004F5415"/>
    <w:rsid w:val="004F5D38"/>
    <w:rsid w:val="00500E10"/>
    <w:rsid w:val="00501F10"/>
    <w:rsid w:val="00501F37"/>
    <w:rsid w:val="005034FF"/>
    <w:rsid w:val="00503C12"/>
    <w:rsid w:val="0050486C"/>
    <w:rsid w:val="00504EB3"/>
    <w:rsid w:val="00506AB4"/>
    <w:rsid w:val="00506DD4"/>
    <w:rsid w:val="00514362"/>
    <w:rsid w:val="00517D21"/>
    <w:rsid w:val="00522CF2"/>
    <w:rsid w:val="00522F48"/>
    <w:rsid w:val="00523AFD"/>
    <w:rsid w:val="00523B94"/>
    <w:rsid w:val="00523D12"/>
    <w:rsid w:val="0052487E"/>
    <w:rsid w:val="005257CE"/>
    <w:rsid w:val="00527488"/>
    <w:rsid w:val="005274A6"/>
    <w:rsid w:val="00530CA7"/>
    <w:rsid w:val="00531098"/>
    <w:rsid w:val="00531803"/>
    <w:rsid w:val="00532B04"/>
    <w:rsid w:val="005332E8"/>
    <w:rsid w:val="005333A1"/>
    <w:rsid w:val="00534E3D"/>
    <w:rsid w:val="005358FA"/>
    <w:rsid w:val="00536349"/>
    <w:rsid w:val="0053670D"/>
    <w:rsid w:val="0053709B"/>
    <w:rsid w:val="00537C5C"/>
    <w:rsid w:val="0054325C"/>
    <w:rsid w:val="005442C4"/>
    <w:rsid w:val="00545095"/>
    <w:rsid w:val="005470EC"/>
    <w:rsid w:val="00551EA5"/>
    <w:rsid w:val="00552083"/>
    <w:rsid w:val="005525D1"/>
    <w:rsid w:val="005537D4"/>
    <w:rsid w:val="00554AB3"/>
    <w:rsid w:val="005556E8"/>
    <w:rsid w:val="00555A7E"/>
    <w:rsid w:val="00556F04"/>
    <w:rsid w:val="005574F5"/>
    <w:rsid w:val="00557A7C"/>
    <w:rsid w:val="005600A9"/>
    <w:rsid w:val="005629B6"/>
    <w:rsid w:val="00565C9B"/>
    <w:rsid w:val="00567475"/>
    <w:rsid w:val="00567825"/>
    <w:rsid w:val="005711B7"/>
    <w:rsid w:val="00574751"/>
    <w:rsid w:val="005749F3"/>
    <w:rsid w:val="00575ABD"/>
    <w:rsid w:val="00575DF9"/>
    <w:rsid w:val="00576AA4"/>
    <w:rsid w:val="00577100"/>
    <w:rsid w:val="0057742B"/>
    <w:rsid w:val="00577434"/>
    <w:rsid w:val="005777B0"/>
    <w:rsid w:val="005826A2"/>
    <w:rsid w:val="00584C3F"/>
    <w:rsid w:val="00586A76"/>
    <w:rsid w:val="00586AE5"/>
    <w:rsid w:val="00587681"/>
    <w:rsid w:val="00587CA9"/>
    <w:rsid w:val="00590C40"/>
    <w:rsid w:val="00590E2E"/>
    <w:rsid w:val="0059120F"/>
    <w:rsid w:val="00591E02"/>
    <w:rsid w:val="00593AC6"/>
    <w:rsid w:val="00594F33"/>
    <w:rsid w:val="00595AA8"/>
    <w:rsid w:val="005A1A58"/>
    <w:rsid w:val="005A20E1"/>
    <w:rsid w:val="005A268E"/>
    <w:rsid w:val="005A75DC"/>
    <w:rsid w:val="005B0074"/>
    <w:rsid w:val="005B23AE"/>
    <w:rsid w:val="005B2837"/>
    <w:rsid w:val="005B2D47"/>
    <w:rsid w:val="005B378E"/>
    <w:rsid w:val="005B42DB"/>
    <w:rsid w:val="005B529F"/>
    <w:rsid w:val="005B63C8"/>
    <w:rsid w:val="005C091A"/>
    <w:rsid w:val="005C1E7F"/>
    <w:rsid w:val="005C7450"/>
    <w:rsid w:val="005D196C"/>
    <w:rsid w:val="005D39B4"/>
    <w:rsid w:val="005D455B"/>
    <w:rsid w:val="005D46E0"/>
    <w:rsid w:val="005D4F73"/>
    <w:rsid w:val="005D5F96"/>
    <w:rsid w:val="005E0BA0"/>
    <w:rsid w:val="005E656D"/>
    <w:rsid w:val="005E6BAD"/>
    <w:rsid w:val="005F023F"/>
    <w:rsid w:val="005F049C"/>
    <w:rsid w:val="005F06F2"/>
    <w:rsid w:val="005F53D4"/>
    <w:rsid w:val="00600140"/>
    <w:rsid w:val="00600174"/>
    <w:rsid w:val="00603347"/>
    <w:rsid w:val="006050F8"/>
    <w:rsid w:val="0060624B"/>
    <w:rsid w:val="00606885"/>
    <w:rsid w:val="00606F36"/>
    <w:rsid w:val="006072FC"/>
    <w:rsid w:val="006106B0"/>
    <w:rsid w:val="00610DAF"/>
    <w:rsid w:val="0061155D"/>
    <w:rsid w:val="00611C24"/>
    <w:rsid w:val="00611F8C"/>
    <w:rsid w:val="00613C65"/>
    <w:rsid w:val="0061426C"/>
    <w:rsid w:val="00614592"/>
    <w:rsid w:val="00615729"/>
    <w:rsid w:val="00615B08"/>
    <w:rsid w:val="00617808"/>
    <w:rsid w:val="0062069D"/>
    <w:rsid w:val="006216D2"/>
    <w:rsid w:val="00621D6E"/>
    <w:rsid w:val="00622822"/>
    <w:rsid w:val="0062543F"/>
    <w:rsid w:val="00625C69"/>
    <w:rsid w:val="006268AC"/>
    <w:rsid w:val="006307CE"/>
    <w:rsid w:val="00631EC2"/>
    <w:rsid w:val="00632F70"/>
    <w:rsid w:val="00633BF5"/>
    <w:rsid w:val="00634125"/>
    <w:rsid w:val="00634276"/>
    <w:rsid w:val="00634372"/>
    <w:rsid w:val="00635242"/>
    <w:rsid w:val="0063744C"/>
    <w:rsid w:val="00637830"/>
    <w:rsid w:val="006407D8"/>
    <w:rsid w:val="00640DFE"/>
    <w:rsid w:val="006411DE"/>
    <w:rsid w:val="00644738"/>
    <w:rsid w:val="0064494D"/>
    <w:rsid w:val="0064562B"/>
    <w:rsid w:val="0064681F"/>
    <w:rsid w:val="006472C1"/>
    <w:rsid w:val="006476BD"/>
    <w:rsid w:val="00650C76"/>
    <w:rsid w:val="00651A4C"/>
    <w:rsid w:val="00652941"/>
    <w:rsid w:val="00654BEF"/>
    <w:rsid w:val="006577F7"/>
    <w:rsid w:val="00661BCC"/>
    <w:rsid w:val="00662A9E"/>
    <w:rsid w:val="006641CB"/>
    <w:rsid w:val="006644E0"/>
    <w:rsid w:val="00665020"/>
    <w:rsid w:val="00666C30"/>
    <w:rsid w:val="00667299"/>
    <w:rsid w:val="00671A86"/>
    <w:rsid w:val="00671D53"/>
    <w:rsid w:val="0067373D"/>
    <w:rsid w:val="00674C56"/>
    <w:rsid w:val="0067753D"/>
    <w:rsid w:val="00680644"/>
    <w:rsid w:val="0068087B"/>
    <w:rsid w:val="006839C3"/>
    <w:rsid w:val="00683F81"/>
    <w:rsid w:val="00684C51"/>
    <w:rsid w:val="00684ED9"/>
    <w:rsid w:val="006868F6"/>
    <w:rsid w:val="00686D75"/>
    <w:rsid w:val="00690E9E"/>
    <w:rsid w:val="00692500"/>
    <w:rsid w:val="0069398C"/>
    <w:rsid w:val="00693DCB"/>
    <w:rsid w:val="00697D29"/>
    <w:rsid w:val="006A71DD"/>
    <w:rsid w:val="006B0ABA"/>
    <w:rsid w:val="006B0EF5"/>
    <w:rsid w:val="006B5DBC"/>
    <w:rsid w:val="006B66A1"/>
    <w:rsid w:val="006B7B3D"/>
    <w:rsid w:val="006C198A"/>
    <w:rsid w:val="006C2A94"/>
    <w:rsid w:val="006C2DBF"/>
    <w:rsid w:val="006D109E"/>
    <w:rsid w:val="006D21D4"/>
    <w:rsid w:val="006D2281"/>
    <w:rsid w:val="006D30EC"/>
    <w:rsid w:val="006D3291"/>
    <w:rsid w:val="006D456C"/>
    <w:rsid w:val="006D48E6"/>
    <w:rsid w:val="006D5FDA"/>
    <w:rsid w:val="006D680C"/>
    <w:rsid w:val="006E0A5A"/>
    <w:rsid w:val="006E38BB"/>
    <w:rsid w:val="006E3D76"/>
    <w:rsid w:val="006E5ED1"/>
    <w:rsid w:val="006E7E64"/>
    <w:rsid w:val="006F104E"/>
    <w:rsid w:val="006F3CE4"/>
    <w:rsid w:val="006F3CF8"/>
    <w:rsid w:val="006F4969"/>
    <w:rsid w:val="006F6DF4"/>
    <w:rsid w:val="007014F2"/>
    <w:rsid w:val="00701869"/>
    <w:rsid w:val="0070259C"/>
    <w:rsid w:val="00702A19"/>
    <w:rsid w:val="00703E4C"/>
    <w:rsid w:val="00705FCE"/>
    <w:rsid w:val="00706000"/>
    <w:rsid w:val="0070638B"/>
    <w:rsid w:val="00707D99"/>
    <w:rsid w:val="00711516"/>
    <w:rsid w:val="00711704"/>
    <w:rsid w:val="00711B89"/>
    <w:rsid w:val="0071499C"/>
    <w:rsid w:val="007202AC"/>
    <w:rsid w:val="00720AA0"/>
    <w:rsid w:val="00723348"/>
    <w:rsid w:val="007233AD"/>
    <w:rsid w:val="007233D5"/>
    <w:rsid w:val="007249DC"/>
    <w:rsid w:val="007264B5"/>
    <w:rsid w:val="007266B1"/>
    <w:rsid w:val="00727C88"/>
    <w:rsid w:val="007309EA"/>
    <w:rsid w:val="00731794"/>
    <w:rsid w:val="00732693"/>
    <w:rsid w:val="00732FAF"/>
    <w:rsid w:val="0073304F"/>
    <w:rsid w:val="00735F5F"/>
    <w:rsid w:val="00740D7C"/>
    <w:rsid w:val="00740E3D"/>
    <w:rsid w:val="00741085"/>
    <w:rsid w:val="00743689"/>
    <w:rsid w:val="007452DE"/>
    <w:rsid w:val="0074690A"/>
    <w:rsid w:val="00752826"/>
    <w:rsid w:val="007555D8"/>
    <w:rsid w:val="0075705E"/>
    <w:rsid w:val="007601F3"/>
    <w:rsid w:val="007604AF"/>
    <w:rsid w:val="00760E24"/>
    <w:rsid w:val="00763D2F"/>
    <w:rsid w:val="00764FAA"/>
    <w:rsid w:val="0076571A"/>
    <w:rsid w:val="007659AE"/>
    <w:rsid w:val="00767857"/>
    <w:rsid w:val="0077226E"/>
    <w:rsid w:val="007725D1"/>
    <w:rsid w:val="00772FE9"/>
    <w:rsid w:val="00776AE9"/>
    <w:rsid w:val="00777DE9"/>
    <w:rsid w:val="007800A0"/>
    <w:rsid w:val="0078119B"/>
    <w:rsid w:val="007830B5"/>
    <w:rsid w:val="0078367C"/>
    <w:rsid w:val="00787C6A"/>
    <w:rsid w:val="00787CF2"/>
    <w:rsid w:val="00796422"/>
    <w:rsid w:val="0079661B"/>
    <w:rsid w:val="007A48AA"/>
    <w:rsid w:val="007B11C1"/>
    <w:rsid w:val="007B6AA0"/>
    <w:rsid w:val="007C1672"/>
    <w:rsid w:val="007C1EF9"/>
    <w:rsid w:val="007C3DB8"/>
    <w:rsid w:val="007C4530"/>
    <w:rsid w:val="007C606C"/>
    <w:rsid w:val="007C6A09"/>
    <w:rsid w:val="007C6CB1"/>
    <w:rsid w:val="007C7227"/>
    <w:rsid w:val="007D0758"/>
    <w:rsid w:val="007D25C7"/>
    <w:rsid w:val="007D367A"/>
    <w:rsid w:val="007D3F42"/>
    <w:rsid w:val="007D500F"/>
    <w:rsid w:val="007D53F8"/>
    <w:rsid w:val="007D6076"/>
    <w:rsid w:val="007D695A"/>
    <w:rsid w:val="007E0E98"/>
    <w:rsid w:val="007E0EC1"/>
    <w:rsid w:val="007E256E"/>
    <w:rsid w:val="007E3022"/>
    <w:rsid w:val="007E3275"/>
    <w:rsid w:val="007E4E48"/>
    <w:rsid w:val="007E662D"/>
    <w:rsid w:val="007F0F3F"/>
    <w:rsid w:val="007F3639"/>
    <w:rsid w:val="007F535C"/>
    <w:rsid w:val="007F6699"/>
    <w:rsid w:val="007F6C65"/>
    <w:rsid w:val="007F70B7"/>
    <w:rsid w:val="00801B75"/>
    <w:rsid w:val="008031EC"/>
    <w:rsid w:val="00804294"/>
    <w:rsid w:val="00805FDE"/>
    <w:rsid w:val="008062DF"/>
    <w:rsid w:val="00806B29"/>
    <w:rsid w:val="00806F29"/>
    <w:rsid w:val="00807947"/>
    <w:rsid w:val="00813D02"/>
    <w:rsid w:val="0081578A"/>
    <w:rsid w:val="00817200"/>
    <w:rsid w:val="00822F6A"/>
    <w:rsid w:val="008268EB"/>
    <w:rsid w:val="00827C33"/>
    <w:rsid w:val="00830915"/>
    <w:rsid w:val="00831457"/>
    <w:rsid w:val="008319CC"/>
    <w:rsid w:val="00832F2F"/>
    <w:rsid w:val="00833B03"/>
    <w:rsid w:val="00835B99"/>
    <w:rsid w:val="008361FB"/>
    <w:rsid w:val="008401D7"/>
    <w:rsid w:val="00841552"/>
    <w:rsid w:val="008418EB"/>
    <w:rsid w:val="00843876"/>
    <w:rsid w:val="00845119"/>
    <w:rsid w:val="00845B1B"/>
    <w:rsid w:val="00847CE4"/>
    <w:rsid w:val="0085051F"/>
    <w:rsid w:val="00853F8F"/>
    <w:rsid w:val="008551BC"/>
    <w:rsid w:val="00856DA3"/>
    <w:rsid w:val="008603F9"/>
    <w:rsid w:val="008606B7"/>
    <w:rsid w:val="0086074D"/>
    <w:rsid w:val="00860BF0"/>
    <w:rsid w:val="00863A68"/>
    <w:rsid w:val="00864C5A"/>
    <w:rsid w:val="0086584F"/>
    <w:rsid w:val="0086792B"/>
    <w:rsid w:val="00867D7E"/>
    <w:rsid w:val="0087285A"/>
    <w:rsid w:val="00872A04"/>
    <w:rsid w:val="0087455F"/>
    <w:rsid w:val="008760E1"/>
    <w:rsid w:val="008768D1"/>
    <w:rsid w:val="00876BC3"/>
    <w:rsid w:val="0088155D"/>
    <w:rsid w:val="008831EE"/>
    <w:rsid w:val="008868D8"/>
    <w:rsid w:val="0089101E"/>
    <w:rsid w:val="008928AC"/>
    <w:rsid w:val="008947DC"/>
    <w:rsid w:val="00897D6C"/>
    <w:rsid w:val="008A047D"/>
    <w:rsid w:val="008A1D9D"/>
    <w:rsid w:val="008A2549"/>
    <w:rsid w:val="008A6B44"/>
    <w:rsid w:val="008A70DC"/>
    <w:rsid w:val="008A79F4"/>
    <w:rsid w:val="008B0461"/>
    <w:rsid w:val="008B0750"/>
    <w:rsid w:val="008B202D"/>
    <w:rsid w:val="008B22FB"/>
    <w:rsid w:val="008B5496"/>
    <w:rsid w:val="008B5626"/>
    <w:rsid w:val="008B6602"/>
    <w:rsid w:val="008C1FEC"/>
    <w:rsid w:val="008C3488"/>
    <w:rsid w:val="008C4562"/>
    <w:rsid w:val="008C6030"/>
    <w:rsid w:val="008C6616"/>
    <w:rsid w:val="008C7E53"/>
    <w:rsid w:val="008D263F"/>
    <w:rsid w:val="008D3BE4"/>
    <w:rsid w:val="008D5340"/>
    <w:rsid w:val="008D58A9"/>
    <w:rsid w:val="008D5982"/>
    <w:rsid w:val="008E0E3F"/>
    <w:rsid w:val="008E5E41"/>
    <w:rsid w:val="008E753A"/>
    <w:rsid w:val="008F3A54"/>
    <w:rsid w:val="008F58A0"/>
    <w:rsid w:val="008F6D76"/>
    <w:rsid w:val="008F7DEF"/>
    <w:rsid w:val="009017DE"/>
    <w:rsid w:val="00901894"/>
    <w:rsid w:val="009023B2"/>
    <w:rsid w:val="00902521"/>
    <w:rsid w:val="00903060"/>
    <w:rsid w:val="009066B1"/>
    <w:rsid w:val="00910318"/>
    <w:rsid w:val="00911985"/>
    <w:rsid w:val="0091299E"/>
    <w:rsid w:val="009136BB"/>
    <w:rsid w:val="009142B8"/>
    <w:rsid w:val="009148EA"/>
    <w:rsid w:val="00915517"/>
    <w:rsid w:val="00922FBD"/>
    <w:rsid w:val="0092620D"/>
    <w:rsid w:val="0092712C"/>
    <w:rsid w:val="00927870"/>
    <w:rsid w:val="00931C4F"/>
    <w:rsid w:val="00931F49"/>
    <w:rsid w:val="009332E3"/>
    <w:rsid w:val="009337B9"/>
    <w:rsid w:val="009356FA"/>
    <w:rsid w:val="00935AD8"/>
    <w:rsid w:val="00937B42"/>
    <w:rsid w:val="00937BD2"/>
    <w:rsid w:val="00944947"/>
    <w:rsid w:val="009453FD"/>
    <w:rsid w:val="00945827"/>
    <w:rsid w:val="00946D39"/>
    <w:rsid w:val="0095125C"/>
    <w:rsid w:val="009518A1"/>
    <w:rsid w:val="00951C31"/>
    <w:rsid w:val="00954096"/>
    <w:rsid w:val="00955528"/>
    <w:rsid w:val="00955F0A"/>
    <w:rsid w:val="00960E2B"/>
    <w:rsid w:val="00961596"/>
    <w:rsid w:val="0096183B"/>
    <w:rsid w:val="00963800"/>
    <w:rsid w:val="009655D5"/>
    <w:rsid w:val="00965D41"/>
    <w:rsid w:val="009662CE"/>
    <w:rsid w:val="00966F2B"/>
    <w:rsid w:val="00967AE3"/>
    <w:rsid w:val="009715D8"/>
    <w:rsid w:val="00971E40"/>
    <w:rsid w:val="00973EC5"/>
    <w:rsid w:val="00975CBD"/>
    <w:rsid w:val="00976FAB"/>
    <w:rsid w:val="009803D4"/>
    <w:rsid w:val="00983E51"/>
    <w:rsid w:val="00984095"/>
    <w:rsid w:val="00984AFD"/>
    <w:rsid w:val="009863FE"/>
    <w:rsid w:val="00986FBA"/>
    <w:rsid w:val="00987E68"/>
    <w:rsid w:val="00991BCD"/>
    <w:rsid w:val="00992058"/>
    <w:rsid w:val="009A0DA7"/>
    <w:rsid w:val="009A3D8C"/>
    <w:rsid w:val="009A469C"/>
    <w:rsid w:val="009A56B5"/>
    <w:rsid w:val="009A57AA"/>
    <w:rsid w:val="009A74BF"/>
    <w:rsid w:val="009B0F68"/>
    <w:rsid w:val="009B13D1"/>
    <w:rsid w:val="009B3A7E"/>
    <w:rsid w:val="009B70A1"/>
    <w:rsid w:val="009C0445"/>
    <w:rsid w:val="009C20EB"/>
    <w:rsid w:val="009C252C"/>
    <w:rsid w:val="009C3408"/>
    <w:rsid w:val="009C4017"/>
    <w:rsid w:val="009C43AC"/>
    <w:rsid w:val="009C604C"/>
    <w:rsid w:val="009D15F4"/>
    <w:rsid w:val="009D20CC"/>
    <w:rsid w:val="009D32A4"/>
    <w:rsid w:val="009D444F"/>
    <w:rsid w:val="009D5149"/>
    <w:rsid w:val="009D514E"/>
    <w:rsid w:val="009D6C6C"/>
    <w:rsid w:val="009D7A89"/>
    <w:rsid w:val="009E1EDA"/>
    <w:rsid w:val="009E7A84"/>
    <w:rsid w:val="009F468E"/>
    <w:rsid w:val="009F6E67"/>
    <w:rsid w:val="00A0077E"/>
    <w:rsid w:val="00A01E1F"/>
    <w:rsid w:val="00A042DC"/>
    <w:rsid w:val="00A04301"/>
    <w:rsid w:val="00A04895"/>
    <w:rsid w:val="00A056A6"/>
    <w:rsid w:val="00A05F3C"/>
    <w:rsid w:val="00A06E64"/>
    <w:rsid w:val="00A11CE7"/>
    <w:rsid w:val="00A1250E"/>
    <w:rsid w:val="00A1457C"/>
    <w:rsid w:val="00A1570E"/>
    <w:rsid w:val="00A158FB"/>
    <w:rsid w:val="00A15A2E"/>
    <w:rsid w:val="00A17981"/>
    <w:rsid w:val="00A2082C"/>
    <w:rsid w:val="00A21013"/>
    <w:rsid w:val="00A21DBB"/>
    <w:rsid w:val="00A22F12"/>
    <w:rsid w:val="00A235F4"/>
    <w:rsid w:val="00A24ACA"/>
    <w:rsid w:val="00A252FB"/>
    <w:rsid w:val="00A2761F"/>
    <w:rsid w:val="00A3118D"/>
    <w:rsid w:val="00A33A06"/>
    <w:rsid w:val="00A3427B"/>
    <w:rsid w:val="00A346DC"/>
    <w:rsid w:val="00A3626E"/>
    <w:rsid w:val="00A373C8"/>
    <w:rsid w:val="00A40181"/>
    <w:rsid w:val="00A41724"/>
    <w:rsid w:val="00A42EEC"/>
    <w:rsid w:val="00A4399A"/>
    <w:rsid w:val="00A46F16"/>
    <w:rsid w:val="00A47478"/>
    <w:rsid w:val="00A56AF8"/>
    <w:rsid w:val="00A61865"/>
    <w:rsid w:val="00A62B64"/>
    <w:rsid w:val="00A64972"/>
    <w:rsid w:val="00A73005"/>
    <w:rsid w:val="00A759B7"/>
    <w:rsid w:val="00A763E8"/>
    <w:rsid w:val="00A833EE"/>
    <w:rsid w:val="00A847F0"/>
    <w:rsid w:val="00A85188"/>
    <w:rsid w:val="00A86D13"/>
    <w:rsid w:val="00A915F5"/>
    <w:rsid w:val="00A91953"/>
    <w:rsid w:val="00A91F96"/>
    <w:rsid w:val="00A96653"/>
    <w:rsid w:val="00AA0464"/>
    <w:rsid w:val="00AA08F4"/>
    <w:rsid w:val="00AA166F"/>
    <w:rsid w:val="00AA1D18"/>
    <w:rsid w:val="00AA1E1E"/>
    <w:rsid w:val="00AA2482"/>
    <w:rsid w:val="00AA3F2D"/>
    <w:rsid w:val="00AA4288"/>
    <w:rsid w:val="00AA51A2"/>
    <w:rsid w:val="00AA5CF3"/>
    <w:rsid w:val="00AA6425"/>
    <w:rsid w:val="00AA7004"/>
    <w:rsid w:val="00AA75BA"/>
    <w:rsid w:val="00AA7953"/>
    <w:rsid w:val="00AB19C2"/>
    <w:rsid w:val="00AB39BB"/>
    <w:rsid w:val="00AB4549"/>
    <w:rsid w:val="00AC0DFF"/>
    <w:rsid w:val="00AC2ED1"/>
    <w:rsid w:val="00AC2EEA"/>
    <w:rsid w:val="00AD2C7B"/>
    <w:rsid w:val="00AD33DC"/>
    <w:rsid w:val="00AD3E71"/>
    <w:rsid w:val="00AD4AB5"/>
    <w:rsid w:val="00AE032F"/>
    <w:rsid w:val="00AE50D1"/>
    <w:rsid w:val="00AF0F29"/>
    <w:rsid w:val="00AF3E65"/>
    <w:rsid w:val="00AF4AEB"/>
    <w:rsid w:val="00AF4D79"/>
    <w:rsid w:val="00AF50D6"/>
    <w:rsid w:val="00AF5C1D"/>
    <w:rsid w:val="00AF742F"/>
    <w:rsid w:val="00B004B6"/>
    <w:rsid w:val="00B0098F"/>
    <w:rsid w:val="00B01F45"/>
    <w:rsid w:val="00B02A53"/>
    <w:rsid w:val="00B054C1"/>
    <w:rsid w:val="00B070AA"/>
    <w:rsid w:val="00B078CB"/>
    <w:rsid w:val="00B10140"/>
    <w:rsid w:val="00B10B37"/>
    <w:rsid w:val="00B10D6C"/>
    <w:rsid w:val="00B12B2B"/>
    <w:rsid w:val="00B12D52"/>
    <w:rsid w:val="00B14C70"/>
    <w:rsid w:val="00B16965"/>
    <w:rsid w:val="00B20447"/>
    <w:rsid w:val="00B21507"/>
    <w:rsid w:val="00B2343F"/>
    <w:rsid w:val="00B2489A"/>
    <w:rsid w:val="00B250B5"/>
    <w:rsid w:val="00B25EEF"/>
    <w:rsid w:val="00B26485"/>
    <w:rsid w:val="00B27F62"/>
    <w:rsid w:val="00B31F28"/>
    <w:rsid w:val="00B32928"/>
    <w:rsid w:val="00B3349E"/>
    <w:rsid w:val="00B346DC"/>
    <w:rsid w:val="00B35243"/>
    <w:rsid w:val="00B354D2"/>
    <w:rsid w:val="00B36D4D"/>
    <w:rsid w:val="00B37039"/>
    <w:rsid w:val="00B37F7C"/>
    <w:rsid w:val="00B43B3E"/>
    <w:rsid w:val="00B44EB5"/>
    <w:rsid w:val="00B457F7"/>
    <w:rsid w:val="00B47E0F"/>
    <w:rsid w:val="00B51833"/>
    <w:rsid w:val="00B544AF"/>
    <w:rsid w:val="00B5453A"/>
    <w:rsid w:val="00B60D78"/>
    <w:rsid w:val="00B60F5D"/>
    <w:rsid w:val="00B630F7"/>
    <w:rsid w:val="00B63ABD"/>
    <w:rsid w:val="00B64C5E"/>
    <w:rsid w:val="00B663A3"/>
    <w:rsid w:val="00B67014"/>
    <w:rsid w:val="00B708ED"/>
    <w:rsid w:val="00B71662"/>
    <w:rsid w:val="00B72881"/>
    <w:rsid w:val="00B73236"/>
    <w:rsid w:val="00B750A6"/>
    <w:rsid w:val="00B80DBB"/>
    <w:rsid w:val="00B80FB2"/>
    <w:rsid w:val="00B81828"/>
    <w:rsid w:val="00B83A07"/>
    <w:rsid w:val="00B85717"/>
    <w:rsid w:val="00B86D5C"/>
    <w:rsid w:val="00B87482"/>
    <w:rsid w:val="00B92016"/>
    <w:rsid w:val="00B931AF"/>
    <w:rsid w:val="00B93484"/>
    <w:rsid w:val="00B95AB4"/>
    <w:rsid w:val="00B967A4"/>
    <w:rsid w:val="00B975F5"/>
    <w:rsid w:val="00BA06FB"/>
    <w:rsid w:val="00BA0F59"/>
    <w:rsid w:val="00BA56CA"/>
    <w:rsid w:val="00BA640D"/>
    <w:rsid w:val="00BA758E"/>
    <w:rsid w:val="00BB05B7"/>
    <w:rsid w:val="00BB06B8"/>
    <w:rsid w:val="00BB0BA1"/>
    <w:rsid w:val="00BB0D23"/>
    <w:rsid w:val="00BB1E66"/>
    <w:rsid w:val="00BB2A61"/>
    <w:rsid w:val="00BB2D37"/>
    <w:rsid w:val="00BB2FDB"/>
    <w:rsid w:val="00BB3D9B"/>
    <w:rsid w:val="00BB400E"/>
    <w:rsid w:val="00BB46A6"/>
    <w:rsid w:val="00BB7558"/>
    <w:rsid w:val="00BB77B5"/>
    <w:rsid w:val="00BB7E85"/>
    <w:rsid w:val="00BC0516"/>
    <w:rsid w:val="00BC1964"/>
    <w:rsid w:val="00BC1F5E"/>
    <w:rsid w:val="00BD1CB4"/>
    <w:rsid w:val="00BD2602"/>
    <w:rsid w:val="00BD3970"/>
    <w:rsid w:val="00BD421F"/>
    <w:rsid w:val="00BD64C2"/>
    <w:rsid w:val="00BD6EDA"/>
    <w:rsid w:val="00BE0985"/>
    <w:rsid w:val="00BE27CE"/>
    <w:rsid w:val="00BE3233"/>
    <w:rsid w:val="00BE3447"/>
    <w:rsid w:val="00BE43D3"/>
    <w:rsid w:val="00BE5C2D"/>
    <w:rsid w:val="00BE65D8"/>
    <w:rsid w:val="00BF00DB"/>
    <w:rsid w:val="00BF0526"/>
    <w:rsid w:val="00BF0A52"/>
    <w:rsid w:val="00BF1812"/>
    <w:rsid w:val="00C01146"/>
    <w:rsid w:val="00C05A16"/>
    <w:rsid w:val="00C076F8"/>
    <w:rsid w:val="00C11822"/>
    <w:rsid w:val="00C128CC"/>
    <w:rsid w:val="00C16A89"/>
    <w:rsid w:val="00C16BAF"/>
    <w:rsid w:val="00C16D37"/>
    <w:rsid w:val="00C24F85"/>
    <w:rsid w:val="00C270FD"/>
    <w:rsid w:val="00C3061A"/>
    <w:rsid w:val="00C31788"/>
    <w:rsid w:val="00C33994"/>
    <w:rsid w:val="00C343CE"/>
    <w:rsid w:val="00C37FC8"/>
    <w:rsid w:val="00C40B39"/>
    <w:rsid w:val="00C41743"/>
    <w:rsid w:val="00C42331"/>
    <w:rsid w:val="00C42B62"/>
    <w:rsid w:val="00C42BFB"/>
    <w:rsid w:val="00C43415"/>
    <w:rsid w:val="00C4341E"/>
    <w:rsid w:val="00C45595"/>
    <w:rsid w:val="00C45788"/>
    <w:rsid w:val="00C46AAD"/>
    <w:rsid w:val="00C522E9"/>
    <w:rsid w:val="00C547F2"/>
    <w:rsid w:val="00C56055"/>
    <w:rsid w:val="00C57714"/>
    <w:rsid w:val="00C60293"/>
    <w:rsid w:val="00C62365"/>
    <w:rsid w:val="00C62BD6"/>
    <w:rsid w:val="00C63C96"/>
    <w:rsid w:val="00C640F5"/>
    <w:rsid w:val="00C659B9"/>
    <w:rsid w:val="00C66B8C"/>
    <w:rsid w:val="00C66CDF"/>
    <w:rsid w:val="00C67DF6"/>
    <w:rsid w:val="00C7043F"/>
    <w:rsid w:val="00C70AAF"/>
    <w:rsid w:val="00C7146A"/>
    <w:rsid w:val="00C71615"/>
    <w:rsid w:val="00C71673"/>
    <w:rsid w:val="00C732DF"/>
    <w:rsid w:val="00C734A4"/>
    <w:rsid w:val="00C7654A"/>
    <w:rsid w:val="00C807B0"/>
    <w:rsid w:val="00C82EDA"/>
    <w:rsid w:val="00C83ED5"/>
    <w:rsid w:val="00C8422D"/>
    <w:rsid w:val="00C84ACD"/>
    <w:rsid w:val="00C84DF0"/>
    <w:rsid w:val="00C85771"/>
    <w:rsid w:val="00C93063"/>
    <w:rsid w:val="00C94B1B"/>
    <w:rsid w:val="00C96B48"/>
    <w:rsid w:val="00C973A0"/>
    <w:rsid w:val="00C97700"/>
    <w:rsid w:val="00C977B2"/>
    <w:rsid w:val="00C97AF4"/>
    <w:rsid w:val="00C97FA2"/>
    <w:rsid w:val="00CA07E1"/>
    <w:rsid w:val="00CA2E6D"/>
    <w:rsid w:val="00CA45ED"/>
    <w:rsid w:val="00CA56B7"/>
    <w:rsid w:val="00CA667A"/>
    <w:rsid w:val="00CA797E"/>
    <w:rsid w:val="00CB15A2"/>
    <w:rsid w:val="00CB40FF"/>
    <w:rsid w:val="00CB4214"/>
    <w:rsid w:val="00CB518C"/>
    <w:rsid w:val="00CB7D20"/>
    <w:rsid w:val="00CC1A56"/>
    <w:rsid w:val="00CC4346"/>
    <w:rsid w:val="00CD06BC"/>
    <w:rsid w:val="00CD4D13"/>
    <w:rsid w:val="00CD4ECF"/>
    <w:rsid w:val="00CD56B8"/>
    <w:rsid w:val="00CD772A"/>
    <w:rsid w:val="00CE2ACC"/>
    <w:rsid w:val="00CE317D"/>
    <w:rsid w:val="00CF025D"/>
    <w:rsid w:val="00CF754C"/>
    <w:rsid w:val="00D00C7D"/>
    <w:rsid w:val="00D01816"/>
    <w:rsid w:val="00D03CCB"/>
    <w:rsid w:val="00D077C0"/>
    <w:rsid w:val="00D07871"/>
    <w:rsid w:val="00D07C02"/>
    <w:rsid w:val="00D10881"/>
    <w:rsid w:val="00D12124"/>
    <w:rsid w:val="00D131A2"/>
    <w:rsid w:val="00D1370F"/>
    <w:rsid w:val="00D16B3F"/>
    <w:rsid w:val="00D21355"/>
    <w:rsid w:val="00D21853"/>
    <w:rsid w:val="00D22A0F"/>
    <w:rsid w:val="00D23C7A"/>
    <w:rsid w:val="00D23D88"/>
    <w:rsid w:val="00D24C4B"/>
    <w:rsid w:val="00D27AB2"/>
    <w:rsid w:val="00D27F25"/>
    <w:rsid w:val="00D31091"/>
    <w:rsid w:val="00D357E4"/>
    <w:rsid w:val="00D40210"/>
    <w:rsid w:val="00D4275F"/>
    <w:rsid w:val="00D42DD2"/>
    <w:rsid w:val="00D4447F"/>
    <w:rsid w:val="00D4634A"/>
    <w:rsid w:val="00D47C59"/>
    <w:rsid w:val="00D531E4"/>
    <w:rsid w:val="00D53601"/>
    <w:rsid w:val="00D53F39"/>
    <w:rsid w:val="00D54A52"/>
    <w:rsid w:val="00D565E1"/>
    <w:rsid w:val="00D56F16"/>
    <w:rsid w:val="00D57483"/>
    <w:rsid w:val="00D60D83"/>
    <w:rsid w:val="00D613A4"/>
    <w:rsid w:val="00D61522"/>
    <w:rsid w:val="00D63BB0"/>
    <w:rsid w:val="00D650B9"/>
    <w:rsid w:val="00D718B6"/>
    <w:rsid w:val="00D74B46"/>
    <w:rsid w:val="00D756D5"/>
    <w:rsid w:val="00D758FA"/>
    <w:rsid w:val="00D766D6"/>
    <w:rsid w:val="00D7679F"/>
    <w:rsid w:val="00D816F1"/>
    <w:rsid w:val="00D81A16"/>
    <w:rsid w:val="00D84ADC"/>
    <w:rsid w:val="00D84CE3"/>
    <w:rsid w:val="00D84D16"/>
    <w:rsid w:val="00D85605"/>
    <w:rsid w:val="00D86E10"/>
    <w:rsid w:val="00D86FCA"/>
    <w:rsid w:val="00D902AD"/>
    <w:rsid w:val="00D90B1A"/>
    <w:rsid w:val="00D91FD0"/>
    <w:rsid w:val="00D922B7"/>
    <w:rsid w:val="00D9256B"/>
    <w:rsid w:val="00D92B35"/>
    <w:rsid w:val="00D955D9"/>
    <w:rsid w:val="00D9798F"/>
    <w:rsid w:val="00DA0014"/>
    <w:rsid w:val="00DA336C"/>
    <w:rsid w:val="00DA3A1F"/>
    <w:rsid w:val="00DA5112"/>
    <w:rsid w:val="00DA5F55"/>
    <w:rsid w:val="00DA6224"/>
    <w:rsid w:val="00DA634B"/>
    <w:rsid w:val="00DB3601"/>
    <w:rsid w:val="00DB6EA3"/>
    <w:rsid w:val="00DB76DB"/>
    <w:rsid w:val="00DD3464"/>
    <w:rsid w:val="00DD4522"/>
    <w:rsid w:val="00DD65D0"/>
    <w:rsid w:val="00DE01DB"/>
    <w:rsid w:val="00DE3721"/>
    <w:rsid w:val="00DE3872"/>
    <w:rsid w:val="00DE6B41"/>
    <w:rsid w:val="00DF1876"/>
    <w:rsid w:val="00DF56CD"/>
    <w:rsid w:val="00DF5EF7"/>
    <w:rsid w:val="00DF6D83"/>
    <w:rsid w:val="00E04182"/>
    <w:rsid w:val="00E06A54"/>
    <w:rsid w:val="00E06EF6"/>
    <w:rsid w:val="00E106A1"/>
    <w:rsid w:val="00E114C5"/>
    <w:rsid w:val="00E14E63"/>
    <w:rsid w:val="00E154DE"/>
    <w:rsid w:val="00E17E6E"/>
    <w:rsid w:val="00E20F8D"/>
    <w:rsid w:val="00E22E8B"/>
    <w:rsid w:val="00E25353"/>
    <w:rsid w:val="00E27F3B"/>
    <w:rsid w:val="00E27F70"/>
    <w:rsid w:val="00E33B0A"/>
    <w:rsid w:val="00E3554B"/>
    <w:rsid w:val="00E40680"/>
    <w:rsid w:val="00E40E4B"/>
    <w:rsid w:val="00E411DC"/>
    <w:rsid w:val="00E4140C"/>
    <w:rsid w:val="00E436F3"/>
    <w:rsid w:val="00E43B53"/>
    <w:rsid w:val="00E4431D"/>
    <w:rsid w:val="00E44D83"/>
    <w:rsid w:val="00E45BC0"/>
    <w:rsid w:val="00E472B3"/>
    <w:rsid w:val="00E475F2"/>
    <w:rsid w:val="00E509B5"/>
    <w:rsid w:val="00E5167F"/>
    <w:rsid w:val="00E5168E"/>
    <w:rsid w:val="00E51CAC"/>
    <w:rsid w:val="00E51E2F"/>
    <w:rsid w:val="00E54226"/>
    <w:rsid w:val="00E54813"/>
    <w:rsid w:val="00E54984"/>
    <w:rsid w:val="00E54BA4"/>
    <w:rsid w:val="00E5636D"/>
    <w:rsid w:val="00E60626"/>
    <w:rsid w:val="00E61BED"/>
    <w:rsid w:val="00E64EA6"/>
    <w:rsid w:val="00E670F5"/>
    <w:rsid w:val="00E67B71"/>
    <w:rsid w:val="00E67FB8"/>
    <w:rsid w:val="00E7015C"/>
    <w:rsid w:val="00E7294E"/>
    <w:rsid w:val="00E737BC"/>
    <w:rsid w:val="00E73B19"/>
    <w:rsid w:val="00E76E73"/>
    <w:rsid w:val="00E80098"/>
    <w:rsid w:val="00E807D4"/>
    <w:rsid w:val="00E82B7D"/>
    <w:rsid w:val="00E83AE2"/>
    <w:rsid w:val="00E84188"/>
    <w:rsid w:val="00E84951"/>
    <w:rsid w:val="00E84FF0"/>
    <w:rsid w:val="00E85643"/>
    <w:rsid w:val="00E85701"/>
    <w:rsid w:val="00E859D4"/>
    <w:rsid w:val="00E86C27"/>
    <w:rsid w:val="00E87865"/>
    <w:rsid w:val="00E907FC"/>
    <w:rsid w:val="00E91182"/>
    <w:rsid w:val="00E93A9A"/>
    <w:rsid w:val="00E94DD5"/>
    <w:rsid w:val="00E96A9D"/>
    <w:rsid w:val="00E96AAC"/>
    <w:rsid w:val="00EA1F44"/>
    <w:rsid w:val="00EA2099"/>
    <w:rsid w:val="00EA3FD0"/>
    <w:rsid w:val="00EA4041"/>
    <w:rsid w:val="00EA557C"/>
    <w:rsid w:val="00EA5626"/>
    <w:rsid w:val="00EA58F6"/>
    <w:rsid w:val="00EA61CE"/>
    <w:rsid w:val="00EA6CA2"/>
    <w:rsid w:val="00EB0006"/>
    <w:rsid w:val="00EB03F7"/>
    <w:rsid w:val="00EB36D8"/>
    <w:rsid w:val="00EB44BB"/>
    <w:rsid w:val="00EC14C5"/>
    <w:rsid w:val="00EC23AB"/>
    <w:rsid w:val="00EC727E"/>
    <w:rsid w:val="00ED1061"/>
    <w:rsid w:val="00ED1E27"/>
    <w:rsid w:val="00ED3062"/>
    <w:rsid w:val="00ED449D"/>
    <w:rsid w:val="00ED7B56"/>
    <w:rsid w:val="00EE1642"/>
    <w:rsid w:val="00EE345A"/>
    <w:rsid w:val="00EE4113"/>
    <w:rsid w:val="00EE45CE"/>
    <w:rsid w:val="00EE4F52"/>
    <w:rsid w:val="00EE6F06"/>
    <w:rsid w:val="00EE7903"/>
    <w:rsid w:val="00EF0E43"/>
    <w:rsid w:val="00EF154E"/>
    <w:rsid w:val="00EF22F4"/>
    <w:rsid w:val="00EF5CF6"/>
    <w:rsid w:val="00EF5EC1"/>
    <w:rsid w:val="00EF731D"/>
    <w:rsid w:val="00EF7C2D"/>
    <w:rsid w:val="00F0006A"/>
    <w:rsid w:val="00F00F92"/>
    <w:rsid w:val="00F015C7"/>
    <w:rsid w:val="00F01D71"/>
    <w:rsid w:val="00F01E78"/>
    <w:rsid w:val="00F032A7"/>
    <w:rsid w:val="00F0351F"/>
    <w:rsid w:val="00F039B4"/>
    <w:rsid w:val="00F05875"/>
    <w:rsid w:val="00F05D44"/>
    <w:rsid w:val="00F0773F"/>
    <w:rsid w:val="00F1466E"/>
    <w:rsid w:val="00F148C7"/>
    <w:rsid w:val="00F163AF"/>
    <w:rsid w:val="00F20F0C"/>
    <w:rsid w:val="00F2279E"/>
    <w:rsid w:val="00F22E1B"/>
    <w:rsid w:val="00F22F30"/>
    <w:rsid w:val="00F23ECC"/>
    <w:rsid w:val="00F2760B"/>
    <w:rsid w:val="00F305BE"/>
    <w:rsid w:val="00F33424"/>
    <w:rsid w:val="00F34D89"/>
    <w:rsid w:val="00F43EF3"/>
    <w:rsid w:val="00F45E66"/>
    <w:rsid w:val="00F500D0"/>
    <w:rsid w:val="00F5210F"/>
    <w:rsid w:val="00F52F7B"/>
    <w:rsid w:val="00F537A0"/>
    <w:rsid w:val="00F5423E"/>
    <w:rsid w:val="00F54BE7"/>
    <w:rsid w:val="00F550A8"/>
    <w:rsid w:val="00F56968"/>
    <w:rsid w:val="00F56E39"/>
    <w:rsid w:val="00F604A9"/>
    <w:rsid w:val="00F604CE"/>
    <w:rsid w:val="00F61436"/>
    <w:rsid w:val="00F70F1D"/>
    <w:rsid w:val="00F7158A"/>
    <w:rsid w:val="00F72854"/>
    <w:rsid w:val="00F72EE8"/>
    <w:rsid w:val="00F74C3D"/>
    <w:rsid w:val="00F75F96"/>
    <w:rsid w:val="00F76F0D"/>
    <w:rsid w:val="00F80C2B"/>
    <w:rsid w:val="00F824EA"/>
    <w:rsid w:val="00F82E66"/>
    <w:rsid w:val="00F8321F"/>
    <w:rsid w:val="00F87159"/>
    <w:rsid w:val="00F87D7C"/>
    <w:rsid w:val="00F90A73"/>
    <w:rsid w:val="00F93309"/>
    <w:rsid w:val="00FA1C37"/>
    <w:rsid w:val="00FA385B"/>
    <w:rsid w:val="00FA3DA2"/>
    <w:rsid w:val="00FA523A"/>
    <w:rsid w:val="00FA5664"/>
    <w:rsid w:val="00FA6138"/>
    <w:rsid w:val="00FA6744"/>
    <w:rsid w:val="00FA695A"/>
    <w:rsid w:val="00FA6CC0"/>
    <w:rsid w:val="00FB1F19"/>
    <w:rsid w:val="00FB1FF3"/>
    <w:rsid w:val="00FB34F1"/>
    <w:rsid w:val="00FB351E"/>
    <w:rsid w:val="00FB5F7D"/>
    <w:rsid w:val="00FB707C"/>
    <w:rsid w:val="00FC07E3"/>
    <w:rsid w:val="00FC0A72"/>
    <w:rsid w:val="00FC0B64"/>
    <w:rsid w:val="00FC0D32"/>
    <w:rsid w:val="00FC2035"/>
    <w:rsid w:val="00FC22D5"/>
    <w:rsid w:val="00FC31FE"/>
    <w:rsid w:val="00FC3DCA"/>
    <w:rsid w:val="00FC4F06"/>
    <w:rsid w:val="00FC593C"/>
    <w:rsid w:val="00FD0E58"/>
    <w:rsid w:val="00FD5D89"/>
    <w:rsid w:val="00FD77E4"/>
    <w:rsid w:val="00FD7E52"/>
    <w:rsid w:val="00FE0F55"/>
    <w:rsid w:val="00FE14C7"/>
    <w:rsid w:val="00FE1524"/>
    <w:rsid w:val="00FE5D94"/>
    <w:rsid w:val="00FE62C2"/>
    <w:rsid w:val="00FE65BB"/>
    <w:rsid w:val="00FE722C"/>
    <w:rsid w:val="00FF1CFA"/>
    <w:rsid w:val="00FF1DDD"/>
    <w:rsid w:val="00FF3473"/>
    <w:rsid w:val="00FF4009"/>
    <w:rsid w:val="00FF4C00"/>
    <w:rsid w:val="00FF7AAA"/>
    <w:rsid w:val="015E4572"/>
    <w:rsid w:val="016A07B6"/>
    <w:rsid w:val="023408E6"/>
    <w:rsid w:val="023E63EC"/>
    <w:rsid w:val="02D60215"/>
    <w:rsid w:val="02D84768"/>
    <w:rsid w:val="02EB4AA8"/>
    <w:rsid w:val="031C1745"/>
    <w:rsid w:val="032E2909"/>
    <w:rsid w:val="03355386"/>
    <w:rsid w:val="03DB7725"/>
    <w:rsid w:val="04044574"/>
    <w:rsid w:val="04163AD6"/>
    <w:rsid w:val="04EB57C3"/>
    <w:rsid w:val="052B497F"/>
    <w:rsid w:val="053C1FC7"/>
    <w:rsid w:val="05B97A9C"/>
    <w:rsid w:val="05C95AD5"/>
    <w:rsid w:val="05F97C1A"/>
    <w:rsid w:val="06514B7E"/>
    <w:rsid w:val="07235607"/>
    <w:rsid w:val="07B27961"/>
    <w:rsid w:val="080D3A49"/>
    <w:rsid w:val="093B0FF9"/>
    <w:rsid w:val="09D17CBF"/>
    <w:rsid w:val="09EA518C"/>
    <w:rsid w:val="0A254C2B"/>
    <w:rsid w:val="0A531AA0"/>
    <w:rsid w:val="0A836C21"/>
    <w:rsid w:val="0AEC48AE"/>
    <w:rsid w:val="0B2B1ACA"/>
    <w:rsid w:val="0B871EF4"/>
    <w:rsid w:val="0BB41ABE"/>
    <w:rsid w:val="0C17641B"/>
    <w:rsid w:val="0D485C3B"/>
    <w:rsid w:val="0D4A0162"/>
    <w:rsid w:val="0D700B5A"/>
    <w:rsid w:val="0DDF4682"/>
    <w:rsid w:val="0DEA2AD4"/>
    <w:rsid w:val="0E9F2275"/>
    <w:rsid w:val="0EC407E3"/>
    <w:rsid w:val="0F1E6872"/>
    <w:rsid w:val="0FD4793F"/>
    <w:rsid w:val="10C72EC4"/>
    <w:rsid w:val="12DE5074"/>
    <w:rsid w:val="13026DBD"/>
    <w:rsid w:val="13826C66"/>
    <w:rsid w:val="15123D38"/>
    <w:rsid w:val="156F1411"/>
    <w:rsid w:val="16385919"/>
    <w:rsid w:val="16EA6648"/>
    <w:rsid w:val="17451CB3"/>
    <w:rsid w:val="176621AC"/>
    <w:rsid w:val="18072578"/>
    <w:rsid w:val="18887BF9"/>
    <w:rsid w:val="1928376C"/>
    <w:rsid w:val="19A01B14"/>
    <w:rsid w:val="1A0953FB"/>
    <w:rsid w:val="1A5D40CC"/>
    <w:rsid w:val="1ABD5594"/>
    <w:rsid w:val="1B2A659A"/>
    <w:rsid w:val="1C040CC8"/>
    <w:rsid w:val="1C7918ED"/>
    <w:rsid w:val="1DD967F1"/>
    <w:rsid w:val="1DEE5A4C"/>
    <w:rsid w:val="1E8F47B9"/>
    <w:rsid w:val="1EB27082"/>
    <w:rsid w:val="1F694CA7"/>
    <w:rsid w:val="1F9F604B"/>
    <w:rsid w:val="20D904E3"/>
    <w:rsid w:val="21230371"/>
    <w:rsid w:val="21C70666"/>
    <w:rsid w:val="21EA2B52"/>
    <w:rsid w:val="22BD3BC7"/>
    <w:rsid w:val="230C6BBE"/>
    <w:rsid w:val="23675366"/>
    <w:rsid w:val="238611AB"/>
    <w:rsid w:val="238710F6"/>
    <w:rsid w:val="23D858FB"/>
    <w:rsid w:val="24812F08"/>
    <w:rsid w:val="24AE478B"/>
    <w:rsid w:val="2596245A"/>
    <w:rsid w:val="25A44C62"/>
    <w:rsid w:val="25E24E75"/>
    <w:rsid w:val="268C3666"/>
    <w:rsid w:val="27EE131F"/>
    <w:rsid w:val="281D5246"/>
    <w:rsid w:val="288669E5"/>
    <w:rsid w:val="29153F6B"/>
    <w:rsid w:val="2966273C"/>
    <w:rsid w:val="2A094E19"/>
    <w:rsid w:val="2A282BD5"/>
    <w:rsid w:val="2A9D2DF2"/>
    <w:rsid w:val="2B2F04BA"/>
    <w:rsid w:val="2B625AE8"/>
    <w:rsid w:val="2C5757EB"/>
    <w:rsid w:val="2CBA7CD5"/>
    <w:rsid w:val="2D7B33F3"/>
    <w:rsid w:val="2DC32784"/>
    <w:rsid w:val="2E636384"/>
    <w:rsid w:val="2E8327C5"/>
    <w:rsid w:val="2EFB4BAE"/>
    <w:rsid w:val="30A85813"/>
    <w:rsid w:val="30CA222F"/>
    <w:rsid w:val="3180308A"/>
    <w:rsid w:val="31954BC9"/>
    <w:rsid w:val="324271DF"/>
    <w:rsid w:val="332B6BDC"/>
    <w:rsid w:val="33566C25"/>
    <w:rsid w:val="33D26DDC"/>
    <w:rsid w:val="341A7B8C"/>
    <w:rsid w:val="345F0959"/>
    <w:rsid w:val="34736D41"/>
    <w:rsid w:val="34DE2E55"/>
    <w:rsid w:val="34F571C4"/>
    <w:rsid w:val="35286DF6"/>
    <w:rsid w:val="35526CCB"/>
    <w:rsid w:val="357C0FC3"/>
    <w:rsid w:val="360D4AA5"/>
    <w:rsid w:val="362F3A36"/>
    <w:rsid w:val="3660756A"/>
    <w:rsid w:val="36912FE2"/>
    <w:rsid w:val="374B25E8"/>
    <w:rsid w:val="37E801E2"/>
    <w:rsid w:val="389D2688"/>
    <w:rsid w:val="38EA409D"/>
    <w:rsid w:val="391877FA"/>
    <w:rsid w:val="394C1529"/>
    <w:rsid w:val="398F6679"/>
    <w:rsid w:val="39E66AA3"/>
    <w:rsid w:val="3A7944E2"/>
    <w:rsid w:val="3AE65C2A"/>
    <w:rsid w:val="3BAA2B20"/>
    <w:rsid w:val="3BD97769"/>
    <w:rsid w:val="3BF92912"/>
    <w:rsid w:val="3C041162"/>
    <w:rsid w:val="3CAA458D"/>
    <w:rsid w:val="3CC6533E"/>
    <w:rsid w:val="3CD542B4"/>
    <w:rsid w:val="3CDE4D7C"/>
    <w:rsid w:val="3CF17698"/>
    <w:rsid w:val="3E5F7A11"/>
    <w:rsid w:val="3ECA7C33"/>
    <w:rsid w:val="3F1F38CE"/>
    <w:rsid w:val="3FC22F9C"/>
    <w:rsid w:val="3FDB6FD3"/>
    <w:rsid w:val="3FEB5E4B"/>
    <w:rsid w:val="406118C1"/>
    <w:rsid w:val="40F417BA"/>
    <w:rsid w:val="411E72B0"/>
    <w:rsid w:val="419A68B7"/>
    <w:rsid w:val="422C7B63"/>
    <w:rsid w:val="42A37B6A"/>
    <w:rsid w:val="42EB344A"/>
    <w:rsid w:val="4347031F"/>
    <w:rsid w:val="43480731"/>
    <w:rsid w:val="438D140D"/>
    <w:rsid w:val="43972350"/>
    <w:rsid w:val="440A18B5"/>
    <w:rsid w:val="448B74D6"/>
    <w:rsid w:val="454221C4"/>
    <w:rsid w:val="463D61D2"/>
    <w:rsid w:val="48A750E4"/>
    <w:rsid w:val="48F201C8"/>
    <w:rsid w:val="4B890AB8"/>
    <w:rsid w:val="4BFB632E"/>
    <w:rsid w:val="4C2C1FE1"/>
    <w:rsid w:val="4CA96787"/>
    <w:rsid w:val="4DBA1644"/>
    <w:rsid w:val="4DC402EE"/>
    <w:rsid w:val="4E091F2D"/>
    <w:rsid w:val="4EDA39E7"/>
    <w:rsid w:val="4EEC090B"/>
    <w:rsid w:val="4EF64855"/>
    <w:rsid w:val="4F3C285B"/>
    <w:rsid w:val="50945D73"/>
    <w:rsid w:val="50CB20F0"/>
    <w:rsid w:val="50DB29CE"/>
    <w:rsid w:val="50E40CE4"/>
    <w:rsid w:val="5109675D"/>
    <w:rsid w:val="515F3959"/>
    <w:rsid w:val="5216675A"/>
    <w:rsid w:val="53F92A0C"/>
    <w:rsid w:val="557138E7"/>
    <w:rsid w:val="557A7B57"/>
    <w:rsid w:val="55DB5F0A"/>
    <w:rsid w:val="56320F67"/>
    <w:rsid w:val="56AB0C39"/>
    <w:rsid w:val="57641A23"/>
    <w:rsid w:val="57FE5859"/>
    <w:rsid w:val="57FF024F"/>
    <w:rsid w:val="586062B6"/>
    <w:rsid w:val="592A639E"/>
    <w:rsid w:val="594B32BD"/>
    <w:rsid w:val="5A584023"/>
    <w:rsid w:val="5A853FC2"/>
    <w:rsid w:val="5AAD1A61"/>
    <w:rsid w:val="5B0917AC"/>
    <w:rsid w:val="5C074CC3"/>
    <w:rsid w:val="5D017FD0"/>
    <w:rsid w:val="5D230929"/>
    <w:rsid w:val="5E5F42E2"/>
    <w:rsid w:val="5E5F64BE"/>
    <w:rsid w:val="5F8D2F55"/>
    <w:rsid w:val="5FB6679E"/>
    <w:rsid w:val="5FE46710"/>
    <w:rsid w:val="60043D52"/>
    <w:rsid w:val="60332B4E"/>
    <w:rsid w:val="60DA2F7D"/>
    <w:rsid w:val="6266659F"/>
    <w:rsid w:val="62DA6FA4"/>
    <w:rsid w:val="62E04C71"/>
    <w:rsid w:val="62EC4560"/>
    <w:rsid w:val="63C63C76"/>
    <w:rsid w:val="63E82B79"/>
    <w:rsid w:val="65817FF4"/>
    <w:rsid w:val="65B16577"/>
    <w:rsid w:val="662A72D1"/>
    <w:rsid w:val="667F285C"/>
    <w:rsid w:val="66C26952"/>
    <w:rsid w:val="67311442"/>
    <w:rsid w:val="674A3146"/>
    <w:rsid w:val="677E5C4F"/>
    <w:rsid w:val="681C2349"/>
    <w:rsid w:val="682875FD"/>
    <w:rsid w:val="68922C7D"/>
    <w:rsid w:val="68F072FB"/>
    <w:rsid w:val="690D5FF0"/>
    <w:rsid w:val="697C7FD9"/>
    <w:rsid w:val="6A1D0288"/>
    <w:rsid w:val="6A210E94"/>
    <w:rsid w:val="6A34330A"/>
    <w:rsid w:val="6A930E7D"/>
    <w:rsid w:val="6B147E78"/>
    <w:rsid w:val="6B4E51DE"/>
    <w:rsid w:val="6B7F4159"/>
    <w:rsid w:val="6B9777AB"/>
    <w:rsid w:val="6BAE7792"/>
    <w:rsid w:val="6D127102"/>
    <w:rsid w:val="6E1A1038"/>
    <w:rsid w:val="6E3577CA"/>
    <w:rsid w:val="6F21065B"/>
    <w:rsid w:val="6F30466C"/>
    <w:rsid w:val="6F710198"/>
    <w:rsid w:val="6F7D0639"/>
    <w:rsid w:val="70453521"/>
    <w:rsid w:val="70AF40DC"/>
    <w:rsid w:val="71026DBC"/>
    <w:rsid w:val="713D5245"/>
    <w:rsid w:val="72290C71"/>
    <w:rsid w:val="72B84139"/>
    <w:rsid w:val="73077208"/>
    <w:rsid w:val="734329B1"/>
    <w:rsid w:val="736E5D7A"/>
    <w:rsid w:val="7396582A"/>
    <w:rsid w:val="742F7EE7"/>
    <w:rsid w:val="74700C3E"/>
    <w:rsid w:val="748B20ED"/>
    <w:rsid w:val="75152ED1"/>
    <w:rsid w:val="756C72EF"/>
    <w:rsid w:val="756E3907"/>
    <w:rsid w:val="769D330E"/>
    <w:rsid w:val="774006CE"/>
    <w:rsid w:val="77532B1E"/>
    <w:rsid w:val="77546E54"/>
    <w:rsid w:val="781541D9"/>
    <w:rsid w:val="790B63E1"/>
    <w:rsid w:val="79F02719"/>
    <w:rsid w:val="79F40993"/>
    <w:rsid w:val="7A3E170D"/>
    <w:rsid w:val="7A703EFF"/>
    <w:rsid w:val="7A907FB3"/>
    <w:rsid w:val="7AC25440"/>
    <w:rsid w:val="7AEC20E9"/>
    <w:rsid w:val="7B1E6AEC"/>
    <w:rsid w:val="7B2B50DF"/>
    <w:rsid w:val="7B4026A4"/>
    <w:rsid w:val="7B4C29C9"/>
    <w:rsid w:val="7B570165"/>
    <w:rsid w:val="7B651106"/>
    <w:rsid w:val="7B867881"/>
    <w:rsid w:val="7B902262"/>
    <w:rsid w:val="7C1E5FDA"/>
    <w:rsid w:val="7C510361"/>
    <w:rsid w:val="7CB1240C"/>
    <w:rsid w:val="7CFA6B99"/>
    <w:rsid w:val="7D1B7959"/>
    <w:rsid w:val="7D7804CE"/>
    <w:rsid w:val="7E4D37A5"/>
    <w:rsid w:val="7E5036E7"/>
    <w:rsid w:val="7E9A2EC8"/>
    <w:rsid w:val="7F5E7283"/>
    <w:rsid w:val="7FBA406A"/>
    <w:rsid w:val="7FF24D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qFormat/>
    <w:locked/>
    <w:uiPriority w:val="0"/>
    <w:pPr>
      <w:keepNext/>
      <w:keepLines/>
      <w:widowControl/>
      <w:adjustRightInd w:val="0"/>
      <w:snapToGrid w:val="0"/>
      <w:spacing w:before="260" w:after="260" w:line="594" w:lineRule="exact"/>
      <w:jc w:val="left"/>
      <w:outlineLvl w:val="3"/>
    </w:pPr>
    <w:rPr>
      <w:rFonts w:ascii="Times New Roman" w:hAnsi="Times New Roman" w:eastAsia="方正黑体_GBK"/>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paragraph" w:styleId="5">
    <w:name w:val="Body Text"/>
    <w:basedOn w:val="1"/>
    <w:unhideWhenUsed/>
    <w:qFormat/>
    <w:uiPriority w:val="99"/>
    <w:pPr>
      <w:ind w:left="100" w:leftChars="100" w:right="100" w:rightChars="100"/>
    </w:pPr>
  </w:style>
  <w:style w:type="paragraph" w:styleId="6">
    <w:name w:val="Date"/>
    <w:basedOn w:val="1"/>
    <w:next w:val="1"/>
    <w:link w:val="21"/>
    <w:qFormat/>
    <w:uiPriority w:val="99"/>
    <w:pPr>
      <w:ind w:left="100" w:leftChars="2500"/>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30"/>
    <w:qFormat/>
    <w:locked/>
    <w:uiPriority w:val="10"/>
    <w:pPr>
      <w:spacing w:before="240" w:after="60" w:line="320" w:lineRule="exact"/>
      <w:jc w:val="center"/>
      <w:outlineLvl w:val="0"/>
    </w:pPr>
    <w:rPr>
      <w:rFonts w:asciiTheme="majorHAnsi" w:hAnsiTheme="majorHAnsi" w:cstheme="majorBidi"/>
      <w:b/>
      <w:bCs/>
      <w:sz w:val="32"/>
      <w:szCs w:val="32"/>
    </w:rPr>
  </w:style>
  <w:style w:type="table" w:styleId="12">
    <w:name w:val="Table Grid"/>
    <w:basedOn w:val="11"/>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locked/>
    <w:uiPriority w:val="0"/>
    <w:rPr>
      <w:b/>
      <w:bCs/>
    </w:rPr>
  </w:style>
  <w:style w:type="character" w:styleId="15">
    <w:name w:val="page number"/>
    <w:basedOn w:val="13"/>
    <w:qFormat/>
    <w:uiPriority w:val="99"/>
    <w:rPr>
      <w:rFonts w:cs="Times New Roman"/>
    </w:rPr>
  </w:style>
  <w:style w:type="character" w:styleId="16">
    <w:name w:val="Hyperlink"/>
    <w:basedOn w:val="13"/>
    <w:unhideWhenUsed/>
    <w:qFormat/>
    <w:uiPriority w:val="99"/>
    <w:rPr>
      <w:rFonts w:cs="Times New Roman"/>
      <w:color w:val="0000FF"/>
      <w:u w:val="single"/>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8">
    <w:name w:val="标题 2 Char"/>
    <w:basedOn w:val="13"/>
    <w:link w:val="3"/>
    <w:qFormat/>
    <w:locked/>
    <w:uiPriority w:val="99"/>
    <w:rPr>
      <w:rFonts w:ascii="Cambria" w:hAnsi="Cambria" w:eastAsia="宋体" w:cs="Times New Roman"/>
      <w:b/>
      <w:bCs/>
      <w:sz w:val="32"/>
      <w:szCs w:val="32"/>
    </w:rPr>
  </w:style>
  <w:style w:type="character" w:customStyle="1" w:styleId="19">
    <w:name w:val="页眉 Char"/>
    <w:basedOn w:val="13"/>
    <w:link w:val="8"/>
    <w:semiHidden/>
    <w:qFormat/>
    <w:locked/>
    <w:uiPriority w:val="99"/>
    <w:rPr>
      <w:rFonts w:cs="Times New Roman"/>
      <w:sz w:val="18"/>
      <w:szCs w:val="18"/>
    </w:rPr>
  </w:style>
  <w:style w:type="character" w:customStyle="1" w:styleId="20">
    <w:name w:val="页脚 Char"/>
    <w:basedOn w:val="13"/>
    <w:link w:val="7"/>
    <w:qFormat/>
    <w:locked/>
    <w:uiPriority w:val="99"/>
    <w:rPr>
      <w:rFonts w:cs="Times New Roman"/>
      <w:sz w:val="18"/>
      <w:szCs w:val="18"/>
    </w:rPr>
  </w:style>
  <w:style w:type="character" w:customStyle="1" w:styleId="21">
    <w:name w:val="日期 Char"/>
    <w:basedOn w:val="13"/>
    <w:link w:val="6"/>
    <w:semiHidden/>
    <w:qFormat/>
    <w:locked/>
    <w:uiPriority w:val="99"/>
    <w:rPr>
      <w:rFonts w:cs="Times New Roman"/>
    </w:rPr>
  </w:style>
  <w:style w:type="character" w:customStyle="1" w:styleId="22">
    <w:name w:val="font21"/>
    <w:basedOn w:val="13"/>
    <w:qFormat/>
    <w:uiPriority w:val="0"/>
    <w:rPr>
      <w:rFonts w:hint="eastAsia" w:ascii="宋体" w:hAnsi="宋体" w:eastAsia="宋体" w:cs="宋体"/>
      <w:color w:val="000000"/>
      <w:sz w:val="20"/>
      <w:szCs w:val="20"/>
      <w:u w:val="none"/>
    </w:rPr>
  </w:style>
  <w:style w:type="character" w:customStyle="1" w:styleId="23">
    <w:name w:val="font41"/>
    <w:basedOn w:val="13"/>
    <w:qFormat/>
    <w:uiPriority w:val="0"/>
    <w:rPr>
      <w:rFonts w:hint="default" w:ascii="Times New Roman" w:hAnsi="Times New Roman" w:cs="Times New Roman"/>
      <w:color w:val="000000"/>
      <w:sz w:val="20"/>
      <w:szCs w:val="20"/>
      <w:u w:val="none"/>
    </w:rPr>
  </w:style>
  <w:style w:type="character" w:customStyle="1" w:styleId="24">
    <w:name w:val="font01"/>
    <w:basedOn w:val="13"/>
    <w:qFormat/>
    <w:uiPriority w:val="0"/>
    <w:rPr>
      <w:rFonts w:hint="eastAsia" w:ascii="宋体" w:hAnsi="宋体" w:eastAsia="宋体" w:cs="宋体"/>
      <w:color w:val="000000"/>
      <w:sz w:val="20"/>
      <w:szCs w:val="20"/>
      <w:u w:val="none"/>
    </w:rPr>
  </w:style>
  <w:style w:type="paragraph" w:customStyle="1" w:styleId="25">
    <w:name w:val="列出段落1"/>
    <w:basedOn w:val="1"/>
    <w:unhideWhenUsed/>
    <w:qFormat/>
    <w:uiPriority w:val="99"/>
    <w:pPr>
      <w:ind w:firstLine="420" w:firstLineChars="200"/>
    </w:pPr>
  </w:style>
  <w:style w:type="character" w:customStyle="1" w:styleId="26">
    <w:name w:val="apple-style-span"/>
    <w:basedOn w:val="13"/>
    <w:qFormat/>
    <w:uiPriority w:val="0"/>
  </w:style>
  <w:style w:type="character" w:customStyle="1" w:styleId="27">
    <w:name w:val="fontsize161"/>
    <w:basedOn w:val="13"/>
    <w:qFormat/>
    <w:uiPriority w:val="0"/>
    <w:rPr>
      <w:sz w:val="24"/>
      <w:szCs w:val="24"/>
    </w:rPr>
  </w:style>
  <w:style w:type="paragraph" w:customStyle="1" w:styleId="28">
    <w:name w:val="ly正文"/>
    <w:basedOn w:val="1"/>
    <w:qFormat/>
    <w:uiPriority w:val="0"/>
    <w:rPr>
      <w:rFonts w:eastAsia="方正仿宋_GBK"/>
      <w:sz w:val="32"/>
      <w:szCs w:val="24"/>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0">
    <w:name w:val="标题 Char"/>
    <w:basedOn w:val="13"/>
    <w:link w:val="10"/>
    <w:qFormat/>
    <w:uiPriority w:val="10"/>
    <w:rPr>
      <w:rFonts w:asciiTheme="majorHAnsi" w:hAnsiTheme="majorHAnsi" w:cstheme="majorBidi"/>
      <w:b/>
      <w:bCs/>
      <w:kern w:val="2"/>
      <w:sz w:val="32"/>
      <w:szCs w:val="32"/>
    </w:rPr>
  </w:style>
  <w:style w:type="character" w:customStyle="1" w:styleId="31">
    <w:name w:val="font51"/>
    <w:basedOn w:val="13"/>
    <w:qFormat/>
    <w:uiPriority w:val="0"/>
    <w:rPr>
      <w:rFonts w:hint="eastAsia" w:ascii="宋体" w:hAnsi="宋体" w:eastAsia="宋体" w:cs="宋体"/>
      <w:color w:val="FF0000"/>
      <w:sz w:val="20"/>
      <w:szCs w:val="20"/>
      <w:u w:val="none"/>
    </w:rPr>
  </w:style>
  <w:style w:type="character" w:customStyle="1" w:styleId="32">
    <w:name w:val="font31"/>
    <w:basedOn w:val="13"/>
    <w:qFormat/>
    <w:uiPriority w:val="0"/>
    <w:rPr>
      <w:rFonts w:hint="eastAsia" w:ascii="宋体" w:hAnsi="宋体" w:eastAsia="宋体" w:cs="宋体"/>
      <w:color w:val="000000"/>
      <w:sz w:val="20"/>
      <w:szCs w:val="20"/>
      <w:u w:val="none"/>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textRotate="1"/>
    <customShpInfo spid="_x0000_s103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3C469-9307-424F-847E-D44E162E0D3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346</Words>
  <Characters>374</Characters>
  <Lines>24</Lines>
  <Paragraphs>6</Paragraphs>
  <TotalTime>188</TotalTime>
  <ScaleCrop>false</ScaleCrop>
  <LinksUpToDate>false</LinksUpToDate>
  <CharactersWithSpaces>391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2019-04-24T08:13:00Z</dcterms:created>
  <dc:creator>Administrator</dc:creator>
  <cp:lastModifiedBy>Administrator</cp:lastModifiedBy>
  <cp:lastPrinted>2022-10-11T08:08:50Z</cp:lastPrinted>
  <dcterms:modified xsi:type="dcterms:W3CDTF">2022-10-11T08:11:14Z</dcterms:modified>
  <dc:title>关于肖中立等同志职务任免备案审查的函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DB58B20011114A91AB1342CE4076CE66</vt:lpwstr>
  </property>
</Properties>
</file>