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495C1">
      <w:pPr>
        <w:spacing w:line="594"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东阳街道</w:t>
      </w:r>
      <w:r>
        <w:rPr>
          <w:rFonts w:ascii="Times New Roman" w:hAnsi="Times New Roman" w:eastAsia="方正小标宋_GBK" w:cs="Times New Roman"/>
          <w:sz w:val="44"/>
          <w:szCs w:val="44"/>
        </w:rPr>
        <w:t>森林火灾应急处置办法</w:t>
      </w:r>
    </w:p>
    <w:p w14:paraId="2869E38E">
      <w:pPr>
        <w:spacing w:line="594" w:lineRule="exact"/>
        <w:rPr>
          <w:rFonts w:ascii="Times New Roman" w:hAnsi="Times New Roman"/>
        </w:rPr>
      </w:pPr>
    </w:p>
    <w:p w14:paraId="259504A6">
      <w:pPr>
        <w:keepNext w:val="0"/>
        <w:keepLines w:val="0"/>
        <w:pageBreakBefore w:val="0"/>
        <w:widowControl/>
        <w:kinsoku/>
        <w:wordWrap/>
        <w:overflowPunct/>
        <w:topLinePunct w:val="0"/>
        <w:autoSpaceDE/>
        <w:autoSpaceDN/>
        <w:bidi w:val="0"/>
        <w:spacing w:line="594" w:lineRule="atLeast"/>
        <w:ind w:firstLine="632" w:firstLineChars="200"/>
        <w:textAlignment w:val="auto"/>
        <w:rPr>
          <w:rFonts w:ascii="Times New Roman" w:hAnsi="Times New Roman" w:eastAsia="方正黑体_GBK" w:cs="Times New Roman"/>
          <w:szCs w:val="32"/>
        </w:rPr>
      </w:pPr>
      <w:r>
        <w:rPr>
          <w:rFonts w:ascii="Times New Roman" w:hAnsi="Times New Roman" w:eastAsia="方正黑体_GBK" w:cs="Times New Roman"/>
          <w:bCs/>
          <w:sz w:val="32"/>
          <w:szCs w:val="32"/>
        </w:rPr>
        <w:t>1</w:t>
      </w:r>
      <w:r>
        <w:rPr>
          <w:rFonts w:ascii="Times New Roman" w:hAnsi="Times New Roman" w:eastAsia="方正黑体_GBK" w:cs="Times New Roman"/>
          <w:sz w:val="32"/>
          <w:szCs w:val="32"/>
        </w:rPr>
        <w:t xml:space="preserve">  总则</w:t>
      </w:r>
    </w:p>
    <w:p w14:paraId="60E9A371">
      <w:pPr>
        <w:keepNext w:val="0"/>
        <w:keepLines w:val="0"/>
        <w:pageBreakBefore w:val="0"/>
        <w:widowControl/>
        <w:tabs>
          <w:tab w:val="center" w:pos="4742"/>
        </w:tabs>
        <w:kinsoku/>
        <w:wordWrap/>
        <w:overflowPunct/>
        <w:topLinePunct w:val="0"/>
        <w:autoSpaceDE/>
        <w:autoSpaceDN/>
        <w:bidi w:val="0"/>
        <w:spacing w:line="594" w:lineRule="atLeast"/>
        <w:ind w:firstLine="632" w:firstLineChars="200"/>
        <w:textAlignment w:val="auto"/>
        <w:rPr>
          <w:rFonts w:ascii="Times New Roman" w:hAnsi="Times New Roman" w:eastAsia="方正楷体_GBK" w:cs="Times New Roman"/>
          <w:szCs w:val="32"/>
        </w:rPr>
      </w:pPr>
      <w:r>
        <w:rPr>
          <w:rFonts w:ascii="Times New Roman" w:hAnsi="Times New Roman" w:eastAsia="方正楷体_GBK" w:cs="Times New Roman"/>
          <w:bCs/>
          <w:sz w:val="32"/>
          <w:szCs w:val="32"/>
        </w:rPr>
        <w:t>1.1</w:t>
      </w:r>
      <w:r>
        <w:rPr>
          <w:rFonts w:ascii="Times New Roman" w:hAnsi="Times New Roman" w:eastAsia="方正楷体_GBK" w:cs="Times New Roman"/>
          <w:sz w:val="32"/>
          <w:szCs w:val="32"/>
        </w:rPr>
        <w:t xml:space="preserve">  目的依据</w:t>
      </w:r>
    </w:p>
    <w:p w14:paraId="6DDD05BC">
      <w:pPr>
        <w:keepNext w:val="0"/>
        <w:keepLines w:val="0"/>
        <w:pageBreakBefore w:val="0"/>
        <w:widowControl/>
        <w:kinsoku/>
        <w:wordWrap/>
        <w:overflowPunct/>
        <w:topLinePunct w:val="0"/>
        <w:autoSpaceDE/>
        <w:autoSpaceDN/>
        <w:bidi w:val="0"/>
        <w:spacing w:line="594" w:lineRule="atLeas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为健全体制机制，依法有力有序有效应对我街道行政区域内发生的森林火灾早期处置，保护森林资源，维护人民群众生命财产安全。依据《</w:t>
      </w:r>
      <w:r>
        <w:rPr>
          <w:rStyle w:val="13"/>
          <w:rFonts w:hint="eastAsia" w:ascii="方正仿宋_GBK" w:hAnsi="方正仿宋_GBK" w:cs="方正仿宋_GBK"/>
          <w:szCs w:val="32"/>
        </w:rPr>
        <w:t>突发事件应急预案管理办法</w:t>
      </w:r>
      <w:r>
        <w:rPr>
          <w:rFonts w:hint="eastAsia" w:ascii="方正仿宋_GBK" w:hAnsi="方正仿宋_GBK" w:eastAsia="方正仿宋_GBK" w:cs="方正仿宋_GBK"/>
          <w:sz w:val="32"/>
          <w:szCs w:val="32"/>
        </w:rPr>
        <w:t>》《重庆市森林防火条例》《重庆市森林火灾应急预案》《北碚区区森林火灾应急预案》等法律法规和有关规定，制定本办法。</w:t>
      </w:r>
    </w:p>
    <w:p w14:paraId="7C8487B8">
      <w:pPr>
        <w:keepNext w:val="0"/>
        <w:keepLines w:val="0"/>
        <w:pageBreakBefore w:val="0"/>
        <w:widowControl/>
        <w:kinsoku/>
        <w:wordWrap/>
        <w:overflowPunct/>
        <w:topLinePunct w:val="0"/>
        <w:autoSpaceDE/>
        <w:autoSpaceDN/>
        <w:bidi w:val="0"/>
        <w:spacing w:line="594" w:lineRule="atLeast"/>
        <w:ind w:firstLine="632" w:firstLineChars="200"/>
        <w:textAlignment w:val="auto"/>
        <w:rPr>
          <w:rFonts w:ascii="Times New Roman" w:hAnsi="Times New Roman" w:eastAsia="方正楷体_GBK" w:cs="Times New Roman"/>
          <w:szCs w:val="32"/>
        </w:rPr>
      </w:pPr>
      <w:r>
        <w:rPr>
          <w:rFonts w:ascii="Times New Roman" w:hAnsi="Times New Roman" w:eastAsia="方正楷体_GBK" w:cs="Times New Roman"/>
          <w:bCs/>
          <w:sz w:val="32"/>
          <w:szCs w:val="32"/>
        </w:rPr>
        <w:t>1.2</w:t>
      </w:r>
      <w:r>
        <w:rPr>
          <w:rFonts w:ascii="Times New Roman" w:hAnsi="Times New Roman" w:eastAsia="方正楷体_GBK" w:cs="Times New Roman"/>
          <w:sz w:val="32"/>
          <w:szCs w:val="32"/>
        </w:rPr>
        <w:t xml:space="preserve">  工作原则</w:t>
      </w:r>
    </w:p>
    <w:p w14:paraId="559DD726">
      <w:pPr>
        <w:keepNext w:val="0"/>
        <w:keepLines w:val="0"/>
        <w:pageBreakBefore w:val="0"/>
        <w:widowControl/>
        <w:kinsoku/>
        <w:wordWrap/>
        <w:overflowPunct/>
        <w:topLinePunct w:val="0"/>
        <w:autoSpaceDE/>
        <w:autoSpaceDN/>
        <w:bidi w:val="0"/>
        <w:spacing w:line="594" w:lineRule="atLeast"/>
        <w:ind w:firstLine="632" w:firstLineChars="200"/>
        <w:textAlignment w:val="auto"/>
        <w:rPr>
          <w:rFonts w:ascii="方正仿宋_GBK" w:hAnsi="方正仿宋_GBK" w:eastAsia="方正仿宋_GBK" w:cs="方正仿宋_GBK"/>
          <w:spacing w:val="-4"/>
          <w:sz w:val="32"/>
          <w:szCs w:val="32"/>
        </w:rPr>
      </w:pPr>
      <w:r>
        <w:rPr>
          <w:rFonts w:hint="eastAsia" w:ascii="方正仿宋_GBK" w:hAnsi="方正仿宋_GBK" w:eastAsia="方正仿宋_GBK" w:cs="方正仿宋_GBK"/>
          <w:sz w:val="32"/>
          <w:szCs w:val="32"/>
        </w:rPr>
        <w:t>森林火灾早期处置应对工作坚持属地为主、协同联动，常备不懈、快速反应，以人为本、科学处置的原则</w:t>
      </w:r>
      <w:r>
        <w:rPr>
          <w:rFonts w:hint="eastAsia" w:ascii="方正仿宋_GBK" w:hAnsi="方正仿宋_GBK" w:eastAsia="方正仿宋_GBK" w:cs="方正仿宋_GBK"/>
          <w:spacing w:val="4"/>
          <w:sz w:val="32"/>
          <w:szCs w:val="32"/>
        </w:rPr>
        <w:t>。森林火灾发生后，</w:t>
      </w:r>
      <w:r>
        <w:rPr>
          <w:rFonts w:hint="eastAsia" w:ascii="方正仿宋_GBK" w:hAnsi="方正仿宋_GBK" w:eastAsia="方正仿宋_GBK" w:cs="方正仿宋_GBK"/>
          <w:sz w:val="32"/>
          <w:szCs w:val="32"/>
        </w:rPr>
        <w:t>东阳街道和</w:t>
      </w:r>
      <w:r>
        <w:rPr>
          <w:rFonts w:hint="eastAsia" w:ascii="方正仿宋_GBK" w:hAnsi="方正仿宋_GBK" w:eastAsia="方正仿宋_GBK" w:cs="方正仿宋_GBK"/>
          <w:color w:val="000000"/>
          <w:sz w:val="32"/>
          <w:szCs w:val="32"/>
        </w:rPr>
        <w:t>有关部门立即按照职责分工和</w:t>
      </w:r>
      <w:bookmarkStart w:id="1" w:name="_GoBack"/>
      <w:bookmarkEnd w:id="1"/>
      <w:r>
        <w:rPr>
          <w:rFonts w:hint="eastAsia" w:ascii="方正仿宋_GBK" w:hAnsi="方正仿宋_GBK" w:eastAsia="方正仿宋_GBK" w:cs="方正仿宋_GBK"/>
          <w:color w:val="000000"/>
          <w:sz w:val="32"/>
          <w:szCs w:val="32"/>
        </w:rPr>
        <w:t>本办法开展处置工作</w:t>
      </w:r>
      <w:r>
        <w:rPr>
          <w:rFonts w:hint="eastAsia" w:ascii="方正仿宋_GBK" w:hAnsi="方正仿宋_GBK" w:eastAsia="方正仿宋_GBK" w:cs="方正仿宋_GBK"/>
          <w:spacing w:val="-4"/>
          <w:sz w:val="32"/>
          <w:szCs w:val="32"/>
        </w:rPr>
        <w:t>。</w:t>
      </w:r>
    </w:p>
    <w:p w14:paraId="736BC6B4">
      <w:pPr>
        <w:keepNext w:val="0"/>
        <w:keepLines w:val="0"/>
        <w:pageBreakBefore w:val="0"/>
        <w:widowControl/>
        <w:kinsoku/>
        <w:wordWrap/>
        <w:overflowPunct/>
        <w:topLinePunct w:val="0"/>
        <w:autoSpaceDE/>
        <w:autoSpaceDN/>
        <w:bidi w:val="0"/>
        <w:spacing w:line="594" w:lineRule="atLeast"/>
        <w:ind w:firstLine="632" w:firstLineChars="200"/>
        <w:textAlignment w:val="auto"/>
        <w:rPr>
          <w:rFonts w:ascii="Times New Roman" w:hAnsi="Times New Roman" w:eastAsia="方正黑体_GBK" w:cs="Times New Roman"/>
          <w:szCs w:val="32"/>
        </w:rPr>
      </w:pPr>
      <w:r>
        <w:rPr>
          <w:rFonts w:ascii="Times New Roman" w:hAnsi="Times New Roman" w:eastAsia="方正黑体_GBK" w:cs="Times New Roman"/>
          <w:bCs/>
          <w:sz w:val="32"/>
          <w:szCs w:val="32"/>
        </w:rPr>
        <w:t>2</w:t>
      </w:r>
      <w:r>
        <w:rPr>
          <w:rFonts w:ascii="Times New Roman" w:hAnsi="Times New Roman" w:eastAsia="方正黑体_GBK" w:cs="Times New Roman"/>
          <w:sz w:val="32"/>
          <w:szCs w:val="32"/>
        </w:rPr>
        <w:t xml:space="preserve">  组织指挥体系</w:t>
      </w:r>
    </w:p>
    <w:p w14:paraId="707BEC6D">
      <w:pPr>
        <w:keepNext w:val="0"/>
        <w:keepLines w:val="0"/>
        <w:pageBreakBefore w:val="0"/>
        <w:widowControl/>
        <w:kinsoku/>
        <w:wordWrap/>
        <w:overflowPunct/>
        <w:topLinePunct w:val="0"/>
        <w:autoSpaceDE/>
        <w:autoSpaceDN/>
        <w:bidi w:val="0"/>
        <w:spacing w:line="594" w:lineRule="atLeast"/>
        <w:ind w:firstLine="632" w:firstLineChars="200"/>
        <w:textAlignment w:val="auto"/>
        <w:rPr>
          <w:rFonts w:ascii="Times New Roman" w:hAnsi="Times New Roman" w:eastAsia="方正楷体_GBK" w:cs="Times New Roman"/>
          <w:szCs w:val="32"/>
        </w:rPr>
      </w:pPr>
      <w:r>
        <w:rPr>
          <w:rFonts w:ascii="Times New Roman" w:hAnsi="Times New Roman" w:eastAsia="方正楷体_GBK" w:cs="Times New Roman"/>
          <w:bCs/>
          <w:sz w:val="32"/>
          <w:szCs w:val="32"/>
        </w:rPr>
        <w:t>2.1</w:t>
      </w:r>
      <w:r>
        <w:rPr>
          <w:rFonts w:ascii="Times New Roman" w:hAnsi="Times New Roman" w:eastAsia="方正楷体_GBK" w:cs="Times New Roman"/>
          <w:sz w:val="32"/>
          <w:szCs w:val="32"/>
        </w:rPr>
        <w:t xml:space="preserve">  森林防灭火指挥机构</w:t>
      </w:r>
    </w:p>
    <w:p w14:paraId="436E2219">
      <w:pPr>
        <w:keepNext w:val="0"/>
        <w:keepLines w:val="0"/>
        <w:pageBreakBefore w:val="0"/>
        <w:widowControl/>
        <w:kinsoku/>
        <w:wordWrap/>
        <w:overflowPunct/>
        <w:topLinePunct w:val="0"/>
        <w:autoSpaceDE/>
        <w:autoSpaceDN/>
        <w:bidi w:val="0"/>
        <w:spacing w:line="594" w:lineRule="atLeas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街道森林防灭火指挥部（以下简称街道森防指）负责组织、协调和指导全街道森林防灭火工作；</w:t>
      </w:r>
      <w:r>
        <w:rPr>
          <w:rStyle w:val="14"/>
          <w:rFonts w:ascii="Times New Roman" w:hAnsi="Times New Roman" w:eastAsia="方正仿宋_GBK" w:cs="Times New Roman"/>
          <w:sz w:val="32"/>
          <w:szCs w:val="32"/>
        </w:rPr>
        <w:t>指挥部下设办公室在应急办</w:t>
      </w:r>
      <w:r>
        <w:rPr>
          <w:rStyle w:val="14"/>
          <w:rFonts w:hint="eastAsia" w:ascii="Times New Roman" w:hAnsi="Times New Roman" w:eastAsia="方正仿宋_GBK" w:cs="Times New Roman"/>
          <w:sz w:val="32"/>
          <w:szCs w:val="32"/>
        </w:rPr>
        <w:t>，抽调党政办、应急办、农服中心、经发办等科室人员组成</w:t>
      </w:r>
      <w:r>
        <w:rPr>
          <w:rStyle w:val="14"/>
          <w:rFonts w:ascii="Times New Roman" w:hAnsi="Times New Roman" w:eastAsia="方正仿宋_GBK" w:cs="Times New Roman"/>
          <w:sz w:val="32"/>
          <w:szCs w:val="32"/>
        </w:rPr>
        <w:t>，由</w:t>
      </w:r>
      <w:r>
        <w:rPr>
          <w:rStyle w:val="14"/>
          <w:rFonts w:hint="eastAsia" w:ascii="Times New Roman" w:hAnsi="Times New Roman" w:eastAsia="方正仿宋_GBK" w:cs="Times New Roman"/>
          <w:sz w:val="32"/>
          <w:szCs w:val="32"/>
        </w:rPr>
        <w:t>黄贵强</w:t>
      </w:r>
      <w:r>
        <w:rPr>
          <w:rStyle w:val="14"/>
          <w:rFonts w:ascii="Times New Roman" w:hAnsi="Times New Roman" w:eastAsia="方正仿宋_GBK" w:cs="Times New Roman"/>
          <w:sz w:val="32"/>
          <w:szCs w:val="32"/>
        </w:rPr>
        <w:t>同志</w:t>
      </w:r>
      <w:r>
        <w:rPr>
          <w:rStyle w:val="14"/>
          <w:rFonts w:hint="eastAsia" w:ascii="Times New Roman" w:hAnsi="Times New Roman" w:eastAsia="方正仿宋_GBK" w:cs="Times New Roman"/>
          <w:sz w:val="32"/>
          <w:szCs w:val="32"/>
        </w:rPr>
        <w:t>、陈智强同志共同</w:t>
      </w:r>
      <w:r>
        <w:rPr>
          <w:rStyle w:val="14"/>
          <w:rFonts w:ascii="Times New Roman" w:hAnsi="Times New Roman" w:eastAsia="方正仿宋_GBK" w:cs="Times New Roman"/>
          <w:sz w:val="32"/>
          <w:szCs w:val="32"/>
        </w:rPr>
        <w:t>兼任办公室主任，负责</w:t>
      </w:r>
      <w:r>
        <w:rPr>
          <w:rFonts w:hint="eastAsia" w:ascii="方正仿宋_GBK" w:hAnsi="方正仿宋_GBK" w:eastAsia="方正仿宋_GBK" w:cs="方正仿宋_GBK"/>
          <w:sz w:val="32"/>
          <w:szCs w:val="32"/>
        </w:rPr>
        <w:t>森林防灭火</w:t>
      </w:r>
      <w:r>
        <w:rPr>
          <w:rStyle w:val="14"/>
          <w:rFonts w:ascii="Times New Roman" w:hAnsi="Times New Roman" w:eastAsia="方正仿宋_GBK" w:cs="Times New Roman"/>
          <w:sz w:val="32"/>
          <w:szCs w:val="32"/>
        </w:rPr>
        <w:t>工作的日常事务</w:t>
      </w:r>
      <w:r>
        <w:rPr>
          <w:rFonts w:hint="eastAsia" w:ascii="方正仿宋_GBK" w:hAnsi="方正仿宋_GBK" w:eastAsia="方正仿宋_GBK" w:cs="方正仿宋_GBK"/>
          <w:kern w:val="2"/>
          <w:sz w:val="32"/>
          <w:szCs w:val="32"/>
        </w:rPr>
        <w:t>。</w:t>
      </w:r>
      <w:r>
        <w:rPr>
          <w:rFonts w:hint="eastAsia" w:ascii="方正仿宋_GBK" w:hAnsi="方正仿宋_GBK" w:eastAsia="方正仿宋_GBK" w:cs="方正仿宋_GBK"/>
          <w:sz w:val="32"/>
          <w:szCs w:val="32"/>
        </w:rPr>
        <w:t>街道森防指人员组成如下：</w:t>
      </w:r>
    </w:p>
    <w:p w14:paraId="129EAC59">
      <w:pPr>
        <w:pStyle w:val="15"/>
        <w:keepNext w:val="0"/>
        <w:keepLines w:val="0"/>
        <w:pageBreakBefore w:val="0"/>
        <w:widowControl/>
        <w:shd w:val="clear" w:color="auto" w:fill="FFFFFF"/>
        <w:kinsoku/>
        <w:wordWrap/>
        <w:overflowPunct/>
        <w:topLinePunct w:val="0"/>
        <w:autoSpaceDE/>
        <w:autoSpaceDN/>
        <w:bidi w:val="0"/>
        <w:spacing w:line="594" w:lineRule="atLeast"/>
        <w:textAlignment w:val="auto"/>
        <w:rPr>
          <w:rStyle w:val="14"/>
          <w:rFonts w:ascii="Times New Roman" w:hAnsi="Times New Roman" w:eastAsia="方正仿宋_GBK" w:cs="Times New Roman"/>
          <w:color w:val="auto"/>
          <w:sz w:val="32"/>
          <w:szCs w:val="32"/>
        </w:rPr>
      </w:pPr>
      <w:r>
        <w:rPr>
          <w:rStyle w:val="14"/>
          <w:rFonts w:ascii="Times New Roman" w:hAnsi="Times New Roman" w:eastAsia="方正仿宋_GBK" w:cs="Times New Roman"/>
          <w:color w:val="auto"/>
          <w:sz w:val="32"/>
          <w:szCs w:val="32"/>
        </w:rPr>
        <w:t xml:space="preserve">指   </w:t>
      </w:r>
      <w:r>
        <w:rPr>
          <w:rStyle w:val="14"/>
          <w:rFonts w:hint="eastAsia" w:ascii="Times New Roman" w:hAnsi="Times New Roman" w:eastAsia="方正仿宋_GBK" w:cs="Times New Roman"/>
          <w:color w:val="auto"/>
          <w:sz w:val="32"/>
          <w:szCs w:val="32"/>
        </w:rPr>
        <w:t xml:space="preserve">  </w:t>
      </w:r>
      <w:r>
        <w:rPr>
          <w:rStyle w:val="14"/>
          <w:rFonts w:ascii="Times New Roman" w:hAnsi="Times New Roman" w:eastAsia="方正仿宋_GBK" w:cs="Times New Roman"/>
          <w:color w:val="auto"/>
          <w:sz w:val="32"/>
          <w:szCs w:val="32"/>
        </w:rPr>
        <w:t xml:space="preserve">挥  </w:t>
      </w:r>
      <w:r>
        <w:rPr>
          <w:rStyle w:val="14"/>
          <w:rFonts w:hint="eastAsia" w:ascii="Times New Roman" w:hAnsi="Times New Roman" w:eastAsia="方正仿宋_GBK" w:cs="Times New Roman"/>
          <w:color w:val="auto"/>
          <w:sz w:val="32"/>
          <w:szCs w:val="32"/>
        </w:rPr>
        <w:t xml:space="preserve">    </w:t>
      </w:r>
      <w:r>
        <w:rPr>
          <w:rStyle w:val="14"/>
          <w:rFonts w:ascii="Times New Roman" w:hAnsi="Times New Roman" w:eastAsia="方正仿宋_GBK" w:cs="Times New Roman"/>
          <w:color w:val="auto"/>
          <w:sz w:val="32"/>
          <w:szCs w:val="32"/>
        </w:rPr>
        <w:t>长</w:t>
      </w:r>
      <w:r>
        <w:rPr>
          <w:rStyle w:val="14"/>
          <w:rFonts w:hint="eastAsia" w:ascii="Times New Roman" w:hAnsi="Times New Roman" w:eastAsia="方正仿宋_GBK" w:cs="Times New Roman"/>
          <w:color w:val="auto"/>
          <w:sz w:val="32"/>
          <w:szCs w:val="32"/>
        </w:rPr>
        <w:t>:  杨长春</w:t>
      </w:r>
      <w:r>
        <w:rPr>
          <w:rStyle w:val="14"/>
          <w:rFonts w:ascii="Times New Roman" w:hAnsi="Times New Roman" w:eastAsia="方正仿宋_GBK" w:cs="Times New Roman"/>
          <w:color w:val="auto"/>
          <w:sz w:val="32"/>
          <w:szCs w:val="32"/>
        </w:rPr>
        <w:t xml:space="preserve">   </w:t>
      </w:r>
      <w:r>
        <w:rPr>
          <w:rFonts w:hint="eastAsia" w:ascii="方正仿宋_GBK" w:hAnsi="方正仿宋_GBK" w:eastAsia="方正仿宋_GBK" w:cs="方正仿宋_GBK"/>
          <w:color w:val="auto"/>
          <w:sz w:val="32"/>
          <w:szCs w:val="32"/>
        </w:rPr>
        <w:t>党工委副书记</w:t>
      </w:r>
      <w:r>
        <w:rPr>
          <w:rStyle w:val="14"/>
          <w:rFonts w:ascii="Times New Roman" w:hAnsi="Times New Roman" w:eastAsia="方正仿宋_GBK" w:cs="Times New Roman"/>
          <w:color w:val="auto"/>
          <w:sz w:val="32"/>
          <w:szCs w:val="32"/>
        </w:rPr>
        <w:t xml:space="preserve"> </w:t>
      </w:r>
    </w:p>
    <w:p w14:paraId="0B392D7A">
      <w:pPr>
        <w:pStyle w:val="15"/>
        <w:keepNext w:val="0"/>
        <w:keepLines w:val="0"/>
        <w:pageBreakBefore w:val="0"/>
        <w:widowControl/>
        <w:shd w:val="clear" w:color="auto" w:fill="FFFFFF"/>
        <w:kinsoku/>
        <w:wordWrap/>
        <w:overflowPunct/>
        <w:topLinePunct w:val="0"/>
        <w:autoSpaceDE/>
        <w:autoSpaceDN/>
        <w:bidi w:val="0"/>
        <w:spacing w:line="594" w:lineRule="atLeast"/>
        <w:ind w:firstLine="632"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简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兵   办事处主任</w:t>
      </w:r>
    </w:p>
    <w:p w14:paraId="29D4BBE9">
      <w:pPr>
        <w:pStyle w:val="15"/>
        <w:keepNext w:val="0"/>
        <w:keepLines w:val="0"/>
        <w:pageBreakBefore w:val="0"/>
        <w:widowControl/>
        <w:shd w:val="clear" w:color="auto" w:fill="FFFFFF"/>
        <w:kinsoku/>
        <w:wordWrap/>
        <w:overflowPunct/>
        <w:topLinePunct w:val="0"/>
        <w:autoSpaceDE/>
        <w:autoSpaceDN/>
        <w:bidi w:val="0"/>
        <w:spacing w:line="594" w:lineRule="atLeast"/>
        <w:textAlignment w:val="auto"/>
        <w:rPr>
          <w:rStyle w:val="14"/>
          <w:rFonts w:ascii="Times New Roman" w:hAnsi="Times New Roman" w:eastAsia="方正仿宋_GBK" w:cs="Times New Roman"/>
          <w:sz w:val="32"/>
          <w:szCs w:val="32"/>
        </w:rPr>
      </w:pPr>
      <w:r>
        <w:rPr>
          <w:rFonts w:hint="eastAsia" w:ascii="方正仿宋_GBK" w:hAnsi="方正仿宋_GBK" w:eastAsia="方正仿宋_GBK" w:cs="方正仿宋_GBK"/>
          <w:color w:val="auto"/>
          <w:sz w:val="32"/>
          <w:szCs w:val="32"/>
        </w:rPr>
        <w:t>副 指  挥 长</w:t>
      </w:r>
      <w:r>
        <w:rPr>
          <w:rStyle w:val="14"/>
          <w:rFonts w:ascii="Times New Roman" w:hAnsi="Times New Roman" w:eastAsia="方正仿宋_GBK" w:cs="Times New Roman"/>
          <w:sz w:val="32"/>
          <w:szCs w:val="32"/>
        </w:rPr>
        <w:t>：</w:t>
      </w:r>
      <w:r>
        <w:rPr>
          <w:rStyle w:val="14"/>
          <w:rFonts w:hint="eastAsia" w:ascii="Times New Roman" w:hAnsi="Times New Roman" w:eastAsia="方正仿宋_GBK" w:cs="Times New Roman"/>
          <w:sz w:val="32"/>
          <w:szCs w:val="32"/>
          <w:lang w:val="en-US" w:eastAsia="zh-CN"/>
        </w:rPr>
        <w:t xml:space="preserve">    </w:t>
      </w:r>
      <w:r>
        <w:rPr>
          <w:rStyle w:val="14"/>
          <w:rFonts w:ascii="Times New Roman" w:hAnsi="Times New Roman" w:eastAsia="方正仿宋_GBK" w:cs="Times New Roman"/>
          <w:sz w:val="32"/>
          <w:szCs w:val="32"/>
        </w:rPr>
        <w:t>潘先亮   党工委委员、人大工委主任</w:t>
      </w:r>
    </w:p>
    <w:p w14:paraId="2E5339ED">
      <w:pPr>
        <w:pStyle w:val="15"/>
        <w:keepNext w:val="0"/>
        <w:keepLines w:val="0"/>
        <w:pageBreakBefore w:val="0"/>
        <w:widowControl/>
        <w:shd w:val="clear" w:color="auto" w:fill="FFFFFF"/>
        <w:kinsoku/>
        <w:wordWrap/>
        <w:overflowPunct/>
        <w:topLinePunct w:val="0"/>
        <w:autoSpaceDE/>
        <w:autoSpaceDN/>
        <w:bidi w:val="0"/>
        <w:spacing w:line="594" w:lineRule="atLeast"/>
        <w:ind w:firstLine="2212" w:firstLineChars="700"/>
        <w:textAlignment w:val="auto"/>
        <w:rPr>
          <w:rStyle w:val="14"/>
          <w:rFonts w:ascii="Times New Roman" w:hAnsi="Times New Roman" w:eastAsia="方正仿宋_GBK" w:cs="Times New Roman"/>
          <w:sz w:val="32"/>
          <w:szCs w:val="32"/>
        </w:rPr>
      </w:pPr>
      <w:r>
        <w:rPr>
          <w:rStyle w:val="14"/>
          <w:rFonts w:ascii="Times New Roman" w:hAnsi="Times New Roman" w:eastAsia="方正仿宋_GBK" w:cs="Times New Roman"/>
          <w:sz w:val="32"/>
          <w:szCs w:val="32"/>
        </w:rPr>
        <w:t>杨精位   党工委委员、副书记</w:t>
      </w:r>
    </w:p>
    <w:p w14:paraId="7D18DBDF">
      <w:pPr>
        <w:pStyle w:val="15"/>
        <w:keepNext w:val="0"/>
        <w:keepLines w:val="0"/>
        <w:pageBreakBefore w:val="0"/>
        <w:widowControl/>
        <w:shd w:val="clear" w:color="auto" w:fill="FFFFFF"/>
        <w:kinsoku/>
        <w:wordWrap/>
        <w:overflowPunct/>
        <w:topLinePunct w:val="0"/>
        <w:autoSpaceDE/>
        <w:autoSpaceDN/>
        <w:bidi w:val="0"/>
        <w:spacing w:line="594" w:lineRule="atLeast"/>
        <w:ind w:firstLine="2212" w:firstLineChars="700"/>
        <w:textAlignment w:val="auto"/>
        <w:rPr>
          <w:rStyle w:val="14"/>
          <w:rFonts w:ascii="Times New Roman" w:hAnsi="Times New Roman" w:eastAsia="方正仿宋_GBK" w:cs="Times New Roman"/>
          <w:sz w:val="32"/>
          <w:szCs w:val="32"/>
        </w:rPr>
      </w:pPr>
      <w:r>
        <w:rPr>
          <w:rStyle w:val="14"/>
          <w:rFonts w:ascii="Times New Roman" w:hAnsi="Times New Roman" w:eastAsia="方正仿宋_GBK" w:cs="Times New Roman"/>
          <w:sz w:val="32"/>
          <w:szCs w:val="32"/>
        </w:rPr>
        <w:t>曾德强   党工委委员、纪工委书记</w:t>
      </w:r>
    </w:p>
    <w:p w14:paraId="469917B2">
      <w:pPr>
        <w:pStyle w:val="15"/>
        <w:keepNext w:val="0"/>
        <w:keepLines w:val="0"/>
        <w:pageBreakBefore w:val="0"/>
        <w:widowControl/>
        <w:shd w:val="clear" w:color="auto" w:fill="FFFFFF"/>
        <w:kinsoku/>
        <w:wordWrap/>
        <w:overflowPunct/>
        <w:topLinePunct w:val="0"/>
        <w:autoSpaceDE/>
        <w:autoSpaceDN/>
        <w:bidi w:val="0"/>
        <w:spacing w:line="594" w:lineRule="atLeast"/>
        <w:ind w:firstLine="2212" w:firstLineChars="700"/>
        <w:textAlignment w:val="auto"/>
        <w:rPr>
          <w:rStyle w:val="14"/>
          <w:rFonts w:ascii="Times New Roman" w:hAnsi="Times New Roman" w:eastAsia="方正仿宋_GBK" w:cs="Times New Roman"/>
          <w:sz w:val="32"/>
          <w:szCs w:val="32"/>
        </w:rPr>
      </w:pPr>
      <w:r>
        <w:rPr>
          <w:rStyle w:val="14"/>
          <w:rFonts w:hint="eastAsia" w:ascii="Times New Roman" w:hAnsi="Times New Roman" w:eastAsia="方正仿宋_GBK" w:cs="Times New Roman"/>
          <w:sz w:val="32"/>
          <w:szCs w:val="32"/>
        </w:rPr>
        <w:t>罗    薇</w:t>
      </w:r>
      <w:r>
        <w:rPr>
          <w:rStyle w:val="14"/>
          <w:rFonts w:ascii="Times New Roman" w:hAnsi="Times New Roman" w:eastAsia="方正仿宋_GBK" w:cs="Times New Roman"/>
          <w:sz w:val="32"/>
          <w:szCs w:val="32"/>
        </w:rPr>
        <w:t xml:space="preserve">   办事处副主任</w:t>
      </w:r>
    </w:p>
    <w:p w14:paraId="64F23DAA">
      <w:pPr>
        <w:pStyle w:val="15"/>
        <w:keepNext w:val="0"/>
        <w:keepLines w:val="0"/>
        <w:pageBreakBefore w:val="0"/>
        <w:widowControl/>
        <w:shd w:val="clear" w:color="auto" w:fill="FFFFFF"/>
        <w:kinsoku/>
        <w:wordWrap/>
        <w:overflowPunct/>
        <w:topLinePunct w:val="0"/>
        <w:autoSpaceDE/>
        <w:autoSpaceDN/>
        <w:bidi w:val="0"/>
        <w:spacing w:line="594" w:lineRule="atLeast"/>
        <w:ind w:firstLine="2212" w:firstLineChars="700"/>
        <w:textAlignment w:val="auto"/>
        <w:rPr>
          <w:rStyle w:val="14"/>
          <w:rFonts w:ascii="Times New Roman" w:hAnsi="Times New Roman" w:eastAsia="方正仿宋_GBK" w:cs="Times New Roman"/>
          <w:sz w:val="32"/>
          <w:szCs w:val="32"/>
        </w:rPr>
      </w:pPr>
      <w:r>
        <w:rPr>
          <w:rStyle w:val="14"/>
          <w:rFonts w:ascii="Times New Roman" w:hAnsi="Times New Roman" w:eastAsia="方正仿宋_GBK" w:cs="Times New Roman"/>
          <w:sz w:val="32"/>
          <w:szCs w:val="32"/>
        </w:rPr>
        <w:t xml:space="preserve">顾  </w:t>
      </w:r>
      <w:r>
        <w:rPr>
          <w:rStyle w:val="14"/>
          <w:rFonts w:hint="eastAsia" w:ascii="Times New Roman" w:hAnsi="Times New Roman" w:eastAsia="方正仿宋_GBK" w:cs="Times New Roman"/>
          <w:sz w:val="32"/>
          <w:szCs w:val="32"/>
        </w:rPr>
        <w:t xml:space="preserve">  </w:t>
      </w:r>
      <w:r>
        <w:rPr>
          <w:rStyle w:val="14"/>
          <w:rFonts w:ascii="Times New Roman" w:hAnsi="Times New Roman" w:eastAsia="方正仿宋_GBK" w:cs="Times New Roman"/>
          <w:sz w:val="32"/>
          <w:szCs w:val="32"/>
        </w:rPr>
        <w:t>焱   办事处副主任</w:t>
      </w:r>
    </w:p>
    <w:p w14:paraId="49F3106A">
      <w:pPr>
        <w:pStyle w:val="15"/>
        <w:keepNext w:val="0"/>
        <w:keepLines w:val="0"/>
        <w:pageBreakBefore w:val="0"/>
        <w:widowControl/>
        <w:shd w:val="clear" w:color="auto" w:fill="FFFFFF"/>
        <w:kinsoku/>
        <w:wordWrap/>
        <w:overflowPunct/>
        <w:topLinePunct w:val="0"/>
        <w:autoSpaceDE/>
        <w:autoSpaceDN/>
        <w:bidi w:val="0"/>
        <w:spacing w:line="594" w:lineRule="atLeast"/>
        <w:ind w:firstLine="2212" w:firstLineChars="700"/>
        <w:textAlignment w:val="auto"/>
        <w:rPr>
          <w:rStyle w:val="14"/>
          <w:rFonts w:ascii="Times New Roman" w:hAnsi="Times New Roman" w:eastAsia="方正仿宋_GBK" w:cs="Times New Roman"/>
          <w:spacing w:val="-23"/>
          <w:sz w:val="32"/>
          <w:szCs w:val="32"/>
        </w:rPr>
      </w:pPr>
      <w:r>
        <w:rPr>
          <w:rStyle w:val="14"/>
          <w:rFonts w:ascii="Times New Roman" w:hAnsi="Times New Roman" w:eastAsia="方正仿宋_GBK" w:cs="Times New Roman"/>
          <w:sz w:val="32"/>
          <w:szCs w:val="32"/>
        </w:rPr>
        <w:t xml:space="preserve">刘 </w:t>
      </w:r>
      <w:r>
        <w:rPr>
          <w:rStyle w:val="14"/>
          <w:rFonts w:hint="eastAsia" w:ascii="Times New Roman" w:hAnsi="Times New Roman" w:eastAsia="方正仿宋_GBK" w:cs="Times New Roman"/>
          <w:sz w:val="32"/>
          <w:szCs w:val="32"/>
        </w:rPr>
        <w:t xml:space="preserve">  </w:t>
      </w:r>
      <w:r>
        <w:rPr>
          <w:rStyle w:val="14"/>
          <w:rFonts w:ascii="Times New Roman" w:hAnsi="Times New Roman" w:eastAsia="方正仿宋_GBK" w:cs="Times New Roman"/>
          <w:sz w:val="32"/>
          <w:szCs w:val="32"/>
        </w:rPr>
        <w:t xml:space="preserve"> 颖   </w:t>
      </w:r>
      <w:r>
        <w:rPr>
          <w:rStyle w:val="14"/>
          <w:rFonts w:ascii="Times New Roman" w:hAnsi="Times New Roman" w:eastAsia="方正仿宋_GBK" w:cs="Times New Roman"/>
          <w:spacing w:val="-23"/>
          <w:sz w:val="32"/>
          <w:szCs w:val="32"/>
        </w:rPr>
        <w:t>党工委委员、宣传委员、统战委员（兼）</w:t>
      </w:r>
    </w:p>
    <w:p w14:paraId="029C8E46">
      <w:pPr>
        <w:pStyle w:val="15"/>
        <w:keepNext w:val="0"/>
        <w:keepLines w:val="0"/>
        <w:pageBreakBefore w:val="0"/>
        <w:widowControl/>
        <w:shd w:val="clear" w:color="auto" w:fill="FFFFFF"/>
        <w:kinsoku/>
        <w:wordWrap/>
        <w:overflowPunct/>
        <w:topLinePunct w:val="0"/>
        <w:autoSpaceDE/>
        <w:autoSpaceDN/>
        <w:bidi w:val="0"/>
        <w:spacing w:line="594" w:lineRule="atLeast"/>
        <w:ind w:firstLine="2212" w:firstLineChars="700"/>
        <w:textAlignment w:val="auto"/>
        <w:rPr>
          <w:rStyle w:val="14"/>
          <w:rFonts w:ascii="Times New Roman" w:hAnsi="Times New Roman" w:eastAsia="方正仿宋_GBK" w:cs="Times New Roman"/>
          <w:sz w:val="32"/>
          <w:szCs w:val="32"/>
        </w:rPr>
      </w:pPr>
      <w:r>
        <w:rPr>
          <w:rStyle w:val="14"/>
          <w:rFonts w:ascii="Times New Roman" w:hAnsi="Times New Roman" w:eastAsia="方正仿宋_GBK" w:cs="Times New Roman"/>
          <w:sz w:val="32"/>
          <w:szCs w:val="32"/>
        </w:rPr>
        <w:t>黄贵强   办事处副主任</w:t>
      </w:r>
    </w:p>
    <w:p w14:paraId="17CD3D3B">
      <w:pPr>
        <w:pStyle w:val="15"/>
        <w:keepNext w:val="0"/>
        <w:keepLines w:val="0"/>
        <w:pageBreakBefore w:val="0"/>
        <w:widowControl/>
        <w:shd w:val="clear" w:color="auto" w:fill="FFFFFF"/>
        <w:kinsoku/>
        <w:wordWrap/>
        <w:overflowPunct/>
        <w:topLinePunct w:val="0"/>
        <w:autoSpaceDE/>
        <w:autoSpaceDN/>
        <w:bidi w:val="0"/>
        <w:spacing w:line="594" w:lineRule="atLeast"/>
        <w:ind w:firstLine="2212" w:firstLineChars="700"/>
        <w:textAlignment w:val="auto"/>
        <w:rPr>
          <w:rStyle w:val="14"/>
          <w:rFonts w:ascii="Times New Roman" w:hAnsi="Times New Roman" w:eastAsia="方正仿宋_GBK" w:cs="Times New Roman"/>
          <w:sz w:val="32"/>
          <w:szCs w:val="32"/>
        </w:rPr>
      </w:pPr>
      <w:r>
        <w:rPr>
          <w:rStyle w:val="14"/>
          <w:rFonts w:ascii="Times New Roman" w:hAnsi="Times New Roman" w:eastAsia="方正仿宋_GBK" w:cs="Times New Roman"/>
          <w:sz w:val="32"/>
          <w:szCs w:val="32"/>
        </w:rPr>
        <w:t xml:space="preserve">陈智强   </w:t>
      </w:r>
      <w:r>
        <w:rPr>
          <w:rStyle w:val="14"/>
          <w:rFonts w:ascii="Times New Roman" w:hAnsi="Times New Roman" w:eastAsia="方正仿宋_GBK" w:cs="Times New Roman"/>
          <w:spacing w:val="-20"/>
          <w:sz w:val="32"/>
          <w:szCs w:val="32"/>
        </w:rPr>
        <w:t>党工委委员、人武部长、办事处副主</w:t>
      </w:r>
      <w:r>
        <w:rPr>
          <w:rStyle w:val="14"/>
          <w:rFonts w:ascii="Times New Roman" w:hAnsi="Times New Roman" w:eastAsia="方正仿宋_GBK" w:cs="Times New Roman"/>
          <w:sz w:val="32"/>
          <w:szCs w:val="32"/>
        </w:rPr>
        <w:t>任</w:t>
      </w:r>
    </w:p>
    <w:p w14:paraId="4419AD4E">
      <w:pPr>
        <w:pStyle w:val="15"/>
        <w:keepNext w:val="0"/>
        <w:keepLines w:val="0"/>
        <w:pageBreakBefore w:val="0"/>
        <w:widowControl/>
        <w:shd w:val="clear" w:color="auto" w:fill="FFFFFF"/>
        <w:kinsoku/>
        <w:wordWrap/>
        <w:overflowPunct/>
        <w:topLinePunct w:val="0"/>
        <w:autoSpaceDE/>
        <w:autoSpaceDN/>
        <w:bidi w:val="0"/>
        <w:spacing w:line="594" w:lineRule="atLeast"/>
        <w:ind w:firstLine="2212" w:firstLineChars="700"/>
        <w:textAlignment w:val="auto"/>
        <w:rPr>
          <w:rStyle w:val="14"/>
          <w:rFonts w:ascii="Times New Roman" w:hAnsi="Times New Roman" w:eastAsia="方正仿宋_GBK" w:cs="Times New Roman"/>
          <w:sz w:val="32"/>
          <w:szCs w:val="32"/>
        </w:rPr>
      </w:pPr>
      <w:r>
        <w:rPr>
          <w:rStyle w:val="14"/>
          <w:rFonts w:ascii="Times New Roman" w:hAnsi="Times New Roman" w:eastAsia="方正仿宋_GBK" w:cs="Times New Roman"/>
          <w:sz w:val="32"/>
          <w:szCs w:val="32"/>
        </w:rPr>
        <w:t>李思睿   党工委委员、政法委员</w:t>
      </w:r>
    </w:p>
    <w:p w14:paraId="7BA5B85C">
      <w:pPr>
        <w:pStyle w:val="15"/>
        <w:keepNext w:val="0"/>
        <w:keepLines w:val="0"/>
        <w:pageBreakBefore w:val="0"/>
        <w:widowControl/>
        <w:shd w:val="clear" w:color="auto" w:fill="FFFFFF"/>
        <w:kinsoku/>
        <w:wordWrap/>
        <w:overflowPunct/>
        <w:topLinePunct w:val="0"/>
        <w:autoSpaceDE/>
        <w:autoSpaceDN/>
        <w:bidi w:val="0"/>
        <w:spacing w:line="594" w:lineRule="atLeast"/>
        <w:ind w:firstLine="2212" w:firstLineChars="700"/>
        <w:textAlignment w:val="auto"/>
        <w:rPr>
          <w:rStyle w:val="14"/>
          <w:rFonts w:ascii="Times New Roman" w:hAnsi="Times New Roman" w:eastAsia="方正仿宋_GBK" w:cs="Times New Roman"/>
          <w:sz w:val="32"/>
          <w:szCs w:val="32"/>
        </w:rPr>
      </w:pPr>
      <w:r>
        <w:rPr>
          <w:rStyle w:val="14"/>
          <w:rFonts w:ascii="Times New Roman" w:hAnsi="Times New Roman" w:eastAsia="方正仿宋_GBK" w:cs="Times New Roman"/>
          <w:sz w:val="32"/>
          <w:szCs w:val="32"/>
        </w:rPr>
        <w:t xml:space="preserve">唐  </w:t>
      </w:r>
      <w:r>
        <w:rPr>
          <w:rStyle w:val="14"/>
          <w:rFonts w:hint="eastAsia" w:ascii="Times New Roman" w:hAnsi="Times New Roman" w:eastAsia="方正仿宋_GBK" w:cs="Times New Roman"/>
          <w:sz w:val="32"/>
          <w:szCs w:val="32"/>
        </w:rPr>
        <w:t xml:space="preserve">  </w:t>
      </w:r>
      <w:r>
        <w:rPr>
          <w:rStyle w:val="14"/>
          <w:rFonts w:ascii="Times New Roman" w:hAnsi="Times New Roman" w:eastAsia="方正仿宋_GBK" w:cs="Times New Roman"/>
          <w:sz w:val="32"/>
          <w:szCs w:val="32"/>
        </w:rPr>
        <w:t>佳   党工委委员、组织委员</w:t>
      </w:r>
    </w:p>
    <w:p w14:paraId="04DAE1AC">
      <w:pPr>
        <w:pStyle w:val="15"/>
        <w:keepNext w:val="0"/>
        <w:keepLines w:val="0"/>
        <w:pageBreakBefore w:val="0"/>
        <w:widowControl/>
        <w:shd w:val="clear" w:color="auto" w:fill="FFFFFF"/>
        <w:kinsoku/>
        <w:wordWrap/>
        <w:overflowPunct/>
        <w:topLinePunct w:val="0"/>
        <w:autoSpaceDE/>
        <w:autoSpaceDN/>
        <w:bidi w:val="0"/>
        <w:spacing w:line="594" w:lineRule="atLeast"/>
        <w:ind w:firstLine="2212" w:firstLineChars="700"/>
        <w:textAlignment w:val="auto"/>
        <w:rPr>
          <w:rStyle w:val="14"/>
          <w:rFonts w:ascii="Times New Roman" w:hAnsi="Times New Roman" w:eastAsia="方正仿宋_GBK" w:cs="Times New Roman"/>
          <w:color w:val="auto"/>
          <w:sz w:val="32"/>
          <w:szCs w:val="32"/>
        </w:rPr>
      </w:pPr>
      <w:r>
        <w:rPr>
          <w:rStyle w:val="14"/>
          <w:rFonts w:hint="eastAsia" w:ascii="Times New Roman" w:hAnsi="Times New Roman" w:eastAsia="方正仿宋_GBK" w:cs="Times New Roman"/>
          <w:color w:val="auto"/>
          <w:sz w:val="32"/>
          <w:szCs w:val="32"/>
        </w:rPr>
        <w:t>李    盛</w:t>
      </w:r>
      <w:r>
        <w:rPr>
          <w:rStyle w:val="14"/>
          <w:rFonts w:ascii="Times New Roman" w:hAnsi="Times New Roman" w:eastAsia="方正仿宋_GBK" w:cs="Times New Roman"/>
          <w:color w:val="auto"/>
          <w:sz w:val="32"/>
          <w:szCs w:val="32"/>
        </w:rPr>
        <w:t xml:space="preserve">   </w:t>
      </w:r>
      <w:r>
        <w:rPr>
          <w:rStyle w:val="14"/>
          <w:rFonts w:hint="eastAsia" w:ascii="Times New Roman" w:hAnsi="Times New Roman" w:eastAsia="方正仿宋_GBK" w:cs="Times New Roman"/>
          <w:color w:val="auto"/>
          <w:sz w:val="32"/>
          <w:szCs w:val="32"/>
        </w:rPr>
        <w:t>黄桷</w:t>
      </w:r>
      <w:r>
        <w:rPr>
          <w:rStyle w:val="14"/>
          <w:rFonts w:ascii="Times New Roman" w:hAnsi="Times New Roman" w:eastAsia="方正仿宋_GBK" w:cs="Times New Roman"/>
          <w:color w:val="auto"/>
          <w:sz w:val="32"/>
          <w:szCs w:val="32"/>
        </w:rPr>
        <w:t>派出所所长</w:t>
      </w:r>
    </w:p>
    <w:p w14:paraId="120C88E4">
      <w:pPr>
        <w:pStyle w:val="15"/>
        <w:keepNext w:val="0"/>
        <w:keepLines w:val="0"/>
        <w:pageBreakBefore w:val="0"/>
        <w:widowControl/>
        <w:shd w:val="clear" w:color="auto" w:fill="FFFFFF"/>
        <w:kinsoku/>
        <w:wordWrap/>
        <w:overflowPunct/>
        <w:topLinePunct w:val="0"/>
        <w:autoSpaceDE/>
        <w:autoSpaceDN/>
        <w:bidi w:val="0"/>
        <w:spacing w:line="594" w:lineRule="atLeast"/>
        <w:ind w:firstLine="2212" w:firstLineChars="700"/>
        <w:textAlignment w:val="auto"/>
        <w:rPr>
          <w:rStyle w:val="14"/>
          <w:rFonts w:ascii="Times New Roman" w:hAnsi="Times New Roman" w:eastAsia="方正仿宋_GBK" w:cs="Times New Roman"/>
          <w:color w:val="auto"/>
          <w:sz w:val="32"/>
          <w:szCs w:val="32"/>
        </w:rPr>
      </w:pPr>
      <w:r>
        <w:rPr>
          <w:rStyle w:val="14"/>
          <w:rFonts w:hint="eastAsia" w:ascii="Times New Roman" w:hAnsi="Times New Roman" w:eastAsia="方正仿宋_GBK" w:cs="Times New Roman"/>
          <w:color w:val="auto"/>
          <w:sz w:val="32"/>
          <w:szCs w:val="32"/>
        </w:rPr>
        <w:t>周    静   东阳卫生院院长</w:t>
      </w:r>
    </w:p>
    <w:p w14:paraId="6D4B51E4">
      <w:pPr>
        <w:pStyle w:val="15"/>
        <w:keepNext w:val="0"/>
        <w:keepLines w:val="0"/>
        <w:pageBreakBefore w:val="0"/>
        <w:widowControl/>
        <w:shd w:val="clear" w:color="auto" w:fill="FFFFFF"/>
        <w:kinsoku/>
        <w:wordWrap/>
        <w:overflowPunct/>
        <w:topLinePunct w:val="0"/>
        <w:autoSpaceDE/>
        <w:autoSpaceDN/>
        <w:bidi w:val="0"/>
        <w:spacing w:line="594" w:lineRule="atLeast"/>
        <w:textAlignment w:val="auto"/>
        <w:rPr>
          <w:rFonts w:ascii="Times New Roman" w:hAnsi="Times New Roman" w:eastAsia="方正仿宋_GBK" w:cs="Times New Roman"/>
          <w:color w:val="auto"/>
          <w:sz w:val="32"/>
          <w:szCs w:val="32"/>
        </w:rPr>
      </w:pPr>
      <w:r>
        <w:rPr>
          <w:rStyle w:val="14"/>
          <w:rFonts w:ascii="Times New Roman" w:hAnsi="Times New Roman" w:eastAsia="方正仿宋_GBK" w:cs="Times New Roman"/>
          <w:color w:val="auto"/>
          <w:sz w:val="32"/>
          <w:szCs w:val="32"/>
        </w:rPr>
        <w:t xml:space="preserve">成       </w:t>
      </w:r>
      <w:r>
        <w:rPr>
          <w:rStyle w:val="14"/>
          <w:rFonts w:hint="eastAsia" w:ascii="Times New Roman" w:hAnsi="Times New Roman" w:eastAsia="方正仿宋_GBK" w:cs="Times New Roman"/>
          <w:color w:val="auto"/>
          <w:sz w:val="32"/>
          <w:szCs w:val="32"/>
        </w:rPr>
        <w:t xml:space="preserve">     </w:t>
      </w:r>
      <w:r>
        <w:rPr>
          <w:rStyle w:val="14"/>
          <w:rFonts w:ascii="Times New Roman" w:hAnsi="Times New Roman" w:eastAsia="方正仿宋_GBK" w:cs="Times New Roman"/>
          <w:color w:val="auto"/>
          <w:sz w:val="32"/>
          <w:szCs w:val="32"/>
        </w:rPr>
        <w:t>员</w:t>
      </w:r>
      <w:r>
        <w:rPr>
          <w:rStyle w:val="14"/>
          <w:rFonts w:hint="eastAsia" w:ascii="Times New Roman" w:hAnsi="Times New Roman" w:eastAsia="方正仿宋_GBK" w:cs="Times New Roman"/>
          <w:color w:val="auto"/>
          <w:sz w:val="32"/>
          <w:szCs w:val="32"/>
        </w:rPr>
        <w:t xml:space="preserve">：   </w:t>
      </w:r>
      <w:r>
        <w:rPr>
          <w:rStyle w:val="14"/>
          <w:rFonts w:ascii="Times New Roman" w:hAnsi="Times New Roman" w:eastAsia="方正仿宋_GBK" w:cs="Times New Roman"/>
          <w:color w:val="auto"/>
          <w:sz w:val="32"/>
          <w:szCs w:val="32"/>
        </w:rPr>
        <w:t>机关各科室负责人，各村书记</w:t>
      </w:r>
      <w:r>
        <w:rPr>
          <w:rStyle w:val="14"/>
          <w:rFonts w:hint="eastAsia" w:ascii="Times New Roman" w:hAnsi="Times New Roman" w:eastAsia="方正仿宋_GBK" w:cs="Times New Roman"/>
          <w:color w:val="auto"/>
          <w:sz w:val="32"/>
          <w:szCs w:val="32"/>
        </w:rPr>
        <w:t>、主任</w:t>
      </w:r>
    </w:p>
    <w:p w14:paraId="0094D884">
      <w:pPr>
        <w:keepNext w:val="0"/>
        <w:keepLines w:val="0"/>
        <w:pageBreakBefore w:val="0"/>
        <w:widowControl/>
        <w:kinsoku/>
        <w:wordWrap/>
        <w:overflowPunct/>
        <w:topLinePunct w:val="0"/>
        <w:autoSpaceDE/>
        <w:autoSpaceDN/>
        <w:bidi w:val="0"/>
        <w:spacing w:line="594" w:lineRule="atLeast"/>
        <w:ind w:firstLine="632" w:firstLineChars="200"/>
        <w:textAlignment w:val="auto"/>
        <w:rPr>
          <w:rFonts w:ascii="Times New Roman" w:hAnsi="Times New Roman" w:eastAsia="方正楷体_GBK" w:cs="Times New Roman"/>
          <w:szCs w:val="32"/>
        </w:rPr>
      </w:pPr>
      <w:r>
        <w:rPr>
          <w:rFonts w:ascii="Times New Roman" w:hAnsi="Times New Roman" w:eastAsia="方正黑体_GBK" w:cs="Times New Roman"/>
          <w:bCs/>
          <w:sz w:val="32"/>
          <w:szCs w:val="32"/>
        </w:rPr>
        <w:t xml:space="preserve">2.2 </w:t>
      </w:r>
      <w:r>
        <w:rPr>
          <w:rFonts w:ascii="Times New Roman" w:hAnsi="Times New Roman" w:eastAsia="方正楷体_GBK" w:cs="Times New Roman"/>
          <w:sz w:val="32"/>
          <w:szCs w:val="32"/>
        </w:rPr>
        <w:t xml:space="preserve"> 扑救指挥</w:t>
      </w:r>
    </w:p>
    <w:p w14:paraId="68485375">
      <w:pPr>
        <w:keepNext w:val="0"/>
        <w:keepLines w:val="0"/>
        <w:pageBreakBefore w:val="0"/>
        <w:widowControl/>
        <w:kinsoku/>
        <w:wordWrap/>
        <w:overflowPunct/>
        <w:topLinePunct w:val="0"/>
        <w:autoSpaceDE/>
        <w:autoSpaceDN/>
        <w:bidi w:val="0"/>
        <w:spacing w:line="594" w:lineRule="atLeast"/>
        <w:ind w:firstLine="632" w:firstLineChars="200"/>
        <w:textAlignment w:val="auto"/>
        <w:rPr>
          <w:rFonts w:ascii="Times New Roman" w:hAnsi="Times New Roman" w:cs="Times New Roman"/>
          <w:szCs w:val="32"/>
        </w:rPr>
      </w:pPr>
      <w:r>
        <w:rPr>
          <w:rFonts w:ascii="Times New Roman" w:hAnsi="Times New Roman" w:eastAsia="方正仿宋_GBK" w:cs="Times New Roman"/>
          <w:sz w:val="32"/>
          <w:szCs w:val="32"/>
        </w:rPr>
        <w:t>发生森林火情后，根据需要，成立火情早期处置现场指挥部</w:t>
      </w:r>
      <w:r>
        <w:rPr>
          <w:rFonts w:ascii="Times New Roman" w:hAnsi="Times New Roman" w:eastAsia="方正仿宋_GBK" w:cs="Times New Roman"/>
          <w:kern w:val="2"/>
          <w:sz w:val="32"/>
          <w:szCs w:val="32"/>
        </w:rPr>
        <w:t>（以下简称现场指挥部）</w:t>
      </w:r>
      <w:r>
        <w:rPr>
          <w:rFonts w:ascii="Times New Roman" w:hAnsi="Times New Roman" w:eastAsia="方正仿宋_GBK" w:cs="Times New Roman"/>
          <w:sz w:val="32"/>
          <w:szCs w:val="32"/>
        </w:rPr>
        <w:t>负责现场指挥救援工作。现场指挥部设置如下：</w:t>
      </w:r>
    </w:p>
    <w:p w14:paraId="2DE5C28B">
      <w:pPr>
        <w:keepNext w:val="0"/>
        <w:keepLines w:val="0"/>
        <w:pageBreakBefore w:val="0"/>
        <w:kinsoku/>
        <w:wordWrap/>
        <w:overflowPunct/>
        <w:topLinePunct w:val="0"/>
        <w:bidi w:val="0"/>
        <w:spacing w:line="594" w:lineRule="atLeast"/>
        <w:ind w:firstLine="632" w:firstLineChars="200"/>
        <w:textAlignment w:val="auto"/>
        <w:rPr>
          <w:rFonts w:ascii="方正仿宋_GBK" w:hAnsi="方正仿宋_GBK" w:eastAsia="方正仿宋_GBK" w:cs="方正仿宋_GBK"/>
          <w:sz w:val="32"/>
          <w:szCs w:val="32"/>
        </w:rPr>
      </w:pPr>
      <w:r>
        <w:rPr>
          <w:rFonts w:ascii="Times New Roman" w:hAnsi="Times New Roman" w:eastAsia="方正仿宋_GBK" w:cs="Times New Roman"/>
          <w:sz w:val="32"/>
          <w:szCs w:val="32"/>
        </w:rPr>
        <w:t>总</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指</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挥：</w:t>
      </w:r>
      <w:r>
        <w:rPr>
          <w:rFonts w:hint="eastAsia" w:ascii="Times New Roman" w:hAnsi="Times New Roman" w:eastAsia="方正仿宋_GBK" w:cs="Times New Roman"/>
          <w:sz w:val="32"/>
          <w:szCs w:val="32"/>
          <w:lang w:val="en-US" w:eastAsia="zh-CN"/>
        </w:rPr>
        <w:t xml:space="preserve">  </w:t>
      </w:r>
      <w:r>
        <w:rPr>
          <w:rFonts w:hint="eastAsia" w:ascii="方正仿宋_GBK" w:hAnsi="方正仿宋_GBK" w:eastAsia="方正仿宋_GBK" w:cs="方正仿宋_GBK"/>
          <w:sz w:val="32"/>
          <w:szCs w:val="32"/>
        </w:rPr>
        <w:t>杨长春、简兵</w:t>
      </w:r>
    </w:p>
    <w:p w14:paraId="4B1B9232">
      <w:pPr>
        <w:keepNext w:val="0"/>
        <w:keepLines w:val="0"/>
        <w:pageBreakBefore w:val="0"/>
        <w:kinsoku/>
        <w:wordWrap/>
        <w:overflowPunct/>
        <w:topLinePunct w:val="0"/>
        <w:bidi w:val="0"/>
        <w:spacing w:line="594" w:lineRule="atLeas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rPr>
        <w:t>副总指挥：黄贵强、陈智强</w:t>
      </w:r>
    </w:p>
    <w:p w14:paraId="63733A50">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cs="Times New Roman"/>
          <w:szCs w:val="32"/>
        </w:rPr>
      </w:pPr>
      <w:r>
        <w:rPr>
          <w:rFonts w:ascii="Times New Roman" w:hAnsi="Times New Roman" w:eastAsia="方正仿宋_GBK" w:cs="Times New Roman"/>
          <w:kern w:val="2"/>
          <w:sz w:val="32"/>
          <w:szCs w:val="32"/>
        </w:rPr>
        <w:t>调</w:t>
      </w:r>
      <w:r>
        <w:rPr>
          <w:rFonts w:hint="eastAsia" w:ascii="Times New Roman" w:hAnsi="Times New Roman" w:eastAsia="方正仿宋_GBK" w:cs="Times New Roman"/>
          <w:kern w:val="2"/>
          <w:sz w:val="32"/>
          <w:szCs w:val="32"/>
        </w:rPr>
        <w:t xml:space="preserve">  </w:t>
      </w:r>
      <w:r>
        <w:rPr>
          <w:rFonts w:ascii="Times New Roman" w:hAnsi="Times New Roman" w:eastAsia="方正仿宋_GBK" w:cs="Times New Roman"/>
          <w:kern w:val="2"/>
          <w:sz w:val="32"/>
          <w:szCs w:val="32"/>
        </w:rPr>
        <w:t>度</w:t>
      </w:r>
      <w:r>
        <w:rPr>
          <w:rFonts w:hint="eastAsia" w:ascii="Times New Roman" w:hAnsi="Times New Roman" w:eastAsia="方正仿宋_GBK" w:cs="Times New Roman"/>
          <w:kern w:val="2"/>
          <w:sz w:val="32"/>
          <w:szCs w:val="32"/>
        </w:rPr>
        <w:t xml:space="preserve"> </w:t>
      </w:r>
      <w:r>
        <w:rPr>
          <w:rFonts w:ascii="Times New Roman" w:hAnsi="Times New Roman" w:eastAsia="方正仿宋_GBK" w:cs="Times New Roman"/>
          <w:kern w:val="2"/>
          <w:sz w:val="32"/>
          <w:szCs w:val="32"/>
        </w:rPr>
        <w:t>长：</w:t>
      </w:r>
      <w:r>
        <w:rPr>
          <w:rFonts w:hint="eastAsia" w:ascii="Times New Roman" w:hAnsi="Times New Roman" w:eastAsia="方正仿宋_GBK" w:cs="Times New Roman"/>
          <w:kern w:val="2"/>
          <w:sz w:val="32"/>
          <w:szCs w:val="32"/>
        </w:rPr>
        <w:t>张云凯</w:t>
      </w:r>
    </w:p>
    <w:p w14:paraId="1F35192D">
      <w:pPr>
        <w:pStyle w:val="15"/>
        <w:keepNext w:val="0"/>
        <w:keepLines w:val="0"/>
        <w:pageBreakBefore w:val="0"/>
        <w:shd w:val="clear" w:color="auto" w:fill="FFFFFF"/>
        <w:kinsoku/>
        <w:wordWrap/>
        <w:overflowPunct/>
        <w:topLinePunct w:val="0"/>
        <w:bidi w:val="0"/>
        <w:spacing w:line="594" w:lineRule="atLeast"/>
        <w:ind w:firstLine="632" w:firstLineChars="200"/>
        <w:textAlignment w:val="auto"/>
        <w:rPr>
          <w:rStyle w:val="14"/>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sz w:val="32"/>
          <w:szCs w:val="32"/>
        </w:rPr>
        <w:t>成</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员：</w:t>
      </w:r>
      <w:r>
        <w:rPr>
          <w:rStyle w:val="14"/>
          <w:rFonts w:ascii="Times New Roman" w:hAnsi="Times New Roman" w:eastAsia="方正仿宋_GBK" w:cs="Times New Roman"/>
          <w:sz w:val="32"/>
          <w:szCs w:val="32"/>
        </w:rPr>
        <w:t xml:space="preserve">潘先亮 </w:t>
      </w:r>
      <w:r>
        <w:rPr>
          <w:rStyle w:val="14"/>
          <w:rFonts w:hint="eastAsia" w:ascii="Times New Roman" w:hAnsi="Times New Roman" w:eastAsia="方正仿宋_GBK" w:cs="Times New Roman"/>
          <w:sz w:val="32"/>
          <w:szCs w:val="32"/>
        </w:rPr>
        <w:t>、</w:t>
      </w:r>
      <w:r>
        <w:rPr>
          <w:rStyle w:val="14"/>
          <w:rFonts w:ascii="Times New Roman" w:hAnsi="Times New Roman" w:eastAsia="方正仿宋_GBK" w:cs="Times New Roman"/>
          <w:sz w:val="32"/>
          <w:szCs w:val="32"/>
        </w:rPr>
        <w:t xml:space="preserve">杨精位 </w:t>
      </w:r>
      <w:r>
        <w:rPr>
          <w:rStyle w:val="14"/>
          <w:rFonts w:hint="eastAsia" w:ascii="Times New Roman" w:hAnsi="Times New Roman" w:eastAsia="方正仿宋_GBK" w:cs="Times New Roman"/>
          <w:sz w:val="32"/>
          <w:szCs w:val="32"/>
        </w:rPr>
        <w:t>、</w:t>
      </w:r>
      <w:r>
        <w:rPr>
          <w:rStyle w:val="14"/>
          <w:rFonts w:ascii="Times New Roman" w:hAnsi="Times New Roman" w:eastAsia="方正仿宋_GBK" w:cs="Times New Roman"/>
          <w:sz w:val="32"/>
          <w:szCs w:val="32"/>
        </w:rPr>
        <w:t>曾德强</w:t>
      </w:r>
      <w:r>
        <w:rPr>
          <w:rStyle w:val="14"/>
          <w:rFonts w:hint="eastAsia" w:ascii="Times New Roman" w:hAnsi="Times New Roman" w:eastAsia="方正仿宋_GBK" w:cs="Times New Roman"/>
          <w:sz w:val="32"/>
          <w:szCs w:val="32"/>
        </w:rPr>
        <w:t>、罗薇、</w:t>
      </w:r>
      <w:r>
        <w:rPr>
          <w:rStyle w:val="14"/>
          <w:rFonts w:ascii="Times New Roman" w:hAnsi="Times New Roman" w:eastAsia="方正仿宋_GBK" w:cs="Times New Roman"/>
          <w:sz w:val="32"/>
          <w:szCs w:val="32"/>
        </w:rPr>
        <w:t>顾焱</w:t>
      </w:r>
      <w:r>
        <w:rPr>
          <w:rStyle w:val="14"/>
          <w:rFonts w:hint="eastAsia" w:ascii="Times New Roman" w:hAnsi="Times New Roman" w:eastAsia="方正仿宋_GBK" w:cs="Times New Roman"/>
          <w:sz w:val="32"/>
          <w:szCs w:val="32"/>
        </w:rPr>
        <w:t>、</w:t>
      </w:r>
      <w:r>
        <w:rPr>
          <w:rStyle w:val="14"/>
          <w:rFonts w:ascii="Times New Roman" w:hAnsi="Times New Roman" w:eastAsia="方正仿宋_GBK" w:cs="Times New Roman"/>
          <w:sz w:val="32"/>
          <w:szCs w:val="32"/>
        </w:rPr>
        <w:t>刘颖</w:t>
      </w:r>
      <w:r>
        <w:rPr>
          <w:rStyle w:val="14"/>
          <w:rFonts w:hint="eastAsia" w:ascii="Times New Roman" w:hAnsi="Times New Roman" w:eastAsia="方正仿宋_GBK" w:cs="Times New Roman"/>
          <w:sz w:val="32"/>
          <w:szCs w:val="32"/>
        </w:rPr>
        <w:t>、</w:t>
      </w:r>
      <w:r>
        <w:rPr>
          <w:rStyle w:val="14"/>
          <w:rFonts w:ascii="Times New Roman" w:hAnsi="Times New Roman" w:eastAsia="方正仿宋_GBK" w:cs="Times New Roman"/>
          <w:sz w:val="32"/>
          <w:szCs w:val="32"/>
        </w:rPr>
        <w:t xml:space="preserve">  李思睿</w:t>
      </w:r>
      <w:r>
        <w:rPr>
          <w:rStyle w:val="14"/>
          <w:rFonts w:hint="eastAsia" w:ascii="Times New Roman" w:hAnsi="Times New Roman" w:eastAsia="方正仿宋_GBK" w:cs="Times New Roman"/>
          <w:sz w:val="32"/>
          <w:szCs w:val="32"/>
        </w:rPr>
        <w:t>、</w:t>
      </w:r>
      <w:r>
        <w:rPr>
          <w:rStyle w:val="14"/>
          <w:rFonts w:ascii="Times New Roman" w:hAnsi="Times New Roman" w:eastAsia="方正仿宋_GBK" w:cs="Times New Roman"/>
          <w:sz w:val="32"/>
          <w:szCs w:val="32"/>
        </w:rPr>
        <w:t>唐佳</w:t>
      </w:r>
      <w:r>
        <w:rPr>
          <w:rStyle w:val="14"/>
          <w:rFonts w:hint="eastAsia" w:ascii="Times New Roman" w:hAnsi="Times New Roman" w:eastAsia="方正仿宋_GBK" w:cs="Times New Roman"/>
          <w:sz w:val="32"/>
          <w:szCs w:val="32"/>
        </w:rPr>
        <w:t>、</w:t>
      </w:r>
      <w:r>
        <w:rPr>
          <w:rStyle w:val="14"/>
          <w:rFonts w:hint="eastAsia" w:ascii="Times New Roman" w:hAnsi="Times New Roman" w:eastAsia="方正仿宋_GBK" w:cs="Times New Roman"/>
          <w:color w:val="auto"/>
          <w:sz w:val="32"/>
          <w:szCs w:val="32"/>
        </w:rPr>
        <w:t>李盛、周静 、</w:t>
      </w:r>
      <w:r>
        <w:rPr>
          <w:rStyle w:val="14"/>
          <w:rFonts w:ascii="Times New Roman" w:hAnsi="Times New Roman" w:eastAsia="方正仿宋_GBK" w:cs="Times New Roman"/>
          <w:color w:val="auto"/>
          <w:sz w:val="32"/>
          <w:szCs w:val="32"/>
        </w:rPr>
        <w:t>各科室负责人</w:t>
      </w:r>
      <w:r>
        <w:rPr>
          <w:rStyle w:val="14"/>
          <w:rFonts w:hint="eastAsia" w:ascii="Times New Roman" w:hAnsi="Times New Roman" w:eastAsia="方正仿宋_GBK" w:cs="Times New Roman"/>
          <w:color w:val="auto"/>
          <w:sz w:val="32"/>
          <w:szCs w:val="32"/>
        </w:rPr>
        <w:t>、</w:t>
      </w:r>
      <w:r>
        <w:rPr>
          <w:rStyle w:val="14"/>
          <w:rFonts w:ascii="Times New Roman" w:hAnsi="Times New Roman" w:eastAsia="方正仿宋_GBK" w:cs="Times New Roman"/>
          <w:color w:val="auto"/>
          <w:sz w:val="32"/>
          <w:szCs w:val="32"/>
        </w:rPr>
        <w:t>各村书记</w:t>
      </w:r>
      <w:r>
        <w:rPr>
          <w:rStyle w:val="14"/>
          <w:rFonts w:hint="eastAsia" w:ascii="Times New Roman" w:hAnsi="Times New Roman" w:eastAsia="方正仿宋_GBK" w:cs="Times New Roman"/>
          <w:color w:val="auto"/>
          <w:sz w:val="32"/>
          <w:szCs w:val="32"/>
        </w:rPr>
        <w:t>、主任</w:t>
      </w:r>
      <w:r>
        <w:rPr>
          <w:rStyle w:val="14"/>
          <w:rFonts w:hint="eastAsia" w:ascii="Times New Roman" w:hAnsi="Times New Roman" w:eastAsia="方正仿宋_GBK" w:cs="Times New Roman"/>
          <w:color w:val="auto"/>
          <w:sz w:val="32"/>
          <w:szCs w:val="32"/>
          <w:lang w:eastAsia="zh-CN"/>
        </w:rPr>
        <w:t>。</w:t>
      </w:r>
    </w:p>
    <w:p w14:paraId="6AD8AB0D">
      <w:pPr>
        <w:pStyle w:val="15"/>
        <w:keepNext w:val="0"/>
        <w:keepLines w:val="0"/>
        <w:pageBreakBefore w:val="0"/>
        <w:shd w:val="clear" w:color="auto" w:fill="FFFFFF"/>
        <w:kinsoku/>
        <w:wordWrap/>
        <w:overflowPunct/>
        <w:topLinePunct w:val="0"/>
        <w:bidi w:val="0"/>
        <w:spacing w:line="594" w:lineRule="atLeast"/>
        <w:ind w:firstLine="632" w:firstLineChars="200"/>
        <w:textAlignment w:val="auto"/>
        <w:rPr>
          <w:rFonts w:ascii="Times New Roman" w:hAnsi="Times New Roman" w:cs="Times New Roman"/>
          <w:szCs w:val="32"/>
        </w:rPr>
      </w:pPr>
      <w:r>
        <w:rPr>
          <w:rFonts w:ascii="Times New Roman" w:hAnsi="Times New Roman" w:eastAsia="方正仿宋_GBK" w:cs="Times New Roman"/>
          <w:sz w:val="32"/>
          <w:szCs w:val="32"/>
        </w:rPr>
        <w:t>现场指挥部下设综合协调组、抢险救援组、医疗救治组、治安交通组、灾情调查组、后勤保障组等若干个组。</w:t>
      </w:r>
    </w:p>
    <w:p w14:paraId="67FA46BD">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eastAsia="宋体" w:cs="Times New Roman"/>
          <w:sz w:val="30"/>
        </w:rPr>
      </w:pPr>
      <w:r>
        <w:rPr>
          <w:rFonts w:ascii="Times New Roman" w:hAnsi="Times New Roman" w:eastAsia="方正仿宋_GBK" w:cs="Times New Roman"/>
          <w:kern w:val="2"/>
          <w:sz w:val="32"/>
          <w:szCs w:val="40"/>
        </w:rPr>
        <w:t>区森防指启动预案，人员到达现场后，</w:t>
      </w:r>
      <w:r>
        <w:rPr>
          <w:rFonts w:hint="eastAsia" w:ascii="Times New Roman" w:hAnsi="Times New Roman" w:eastAsia="方正仿宋_GBK" w:cs="Times New Roman"/>
          <w:sz w:val="32"/>
          <w:szCs w:val="36"/>
        </w:rPr>
        <w:t>街道</w:t>
      </w:r>
      <w:r>
        <w:rPr>
          <w:rFonts w:ascii="Times New Roman" w:hAnsi="Times New Roman" w:eastAsia="方正仿宋_GBK" w:cs="Times New Roman"/>
          <w:kern w:val="2"/>
          <w:sz w:val="32"/>
          <w:szCs w:val="40"/>
        </w:rPr>
        <w:t>现场指挥部移交指挥权，配合协调做好救援相关工作。</w:t>
      </w:r>
    </w:p>
    <w:p w14:paraId="4F06AEF8">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eastAsia="方正黑体_GBK" w:cs="Times New Roman"/>
          <w:szCs w:val="32"/>
        </w:rPr>
      </w:pPr>
      <w:r>
        <w:rPr>
          <w:rFonts w:ascii="Times New Roman" w:hAnsi="Times New Roman" w:eastAsia="方正黑体_GBK" w:cs="Times New Roman"/>
          <w:bCs/>
          <w:sz w:val="32"/>
          <w:szCs w:val="32"/>
        </w:rPr>
        <w:t>3</w:t>
      </w:r>
      <w:r>
        <w:rPr>
          <w:rFonts w:ascii="Times New Roman" w:hAnsi="Times New Roman" w:eastAsia="方正黑体_GBK" w:cs="Times New Roman"/>
          <w:sz w:val="32"/>
          <w:szCs w:val="32"/>
        </w:rPr>
        <w:t xml:space="preserve">  处置力量</w:t>
      </w:r>
    </w:p>
    <w:p w14:paraId="2F978BA3">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eastAsia="方正楷体_GBK" w:cs="Times New Roman"/>
          <w:szCs w:val="32"/>
        </w:rPr>
      </w:pPr>
      <w:r>
        <w:rPr>
          <w:rFonts w:ascii="Times New Roman" w:hAnsi="Times New Roman" w:eastAsia="方正黑体_GBK" w:cs="Times New Roman"/>
          <w:bCs/>
          <w:sz w:val="32"/>
          <w:szCs w:val="32"/>
        </w:rPr>
        <w:t>3.1</w:t>
      </w:r>
      <w:r>
        <w:rPr>
          <w:rFonts w:ascii="Times New Roman" w:hAnsi="Times New Roman" w:eastAsia="方正楷体_GBK" w:cs="Times New Roman"/>
          <w:sz w:val="32"/>
          <w:szCs w:val="32"/>
        </w:rPr>
        <w:t xml:space="preserve">  力量编成</w:t>
      </w:r>
    </w:p>
    <w:p w14:paraId="3230363D">
      <w:pPr>
        <w:keepNext w:val="0"/>
        <w:keepLines w:val="0"/>
        <w:pageBreakBefore w:val="0"/>
        <w:kinsoku/>
        <w:wordWrap/>
        <w:overflowPunct/>
        <w:topLinePunct w:val="0"/>
        <w:bidi w:val="0"/>
        <w:spacing w:line="594" w:lineRule="atLeas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扑救森林火灾以街道半专业扑火队伍和国有林场森林消防专业队伍等受过专业培训的扑火力量为主，消防救援队伍、民兵和林区经营主体队伍为辅，必要时可动员当地林区企事业单位职工、机关干部及群众等力量协助扑救工作。</w:t>
      </w:r>
    </w:p>
    <w:p w14:paraId="3302BD68">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eastAsia="方正楷体_GBK" w:cs="Times New Roman"/>
          <w:szCs w:val="32"/>
        </w:rPr>
      </w:pPr>
      <w:r>
        <w:rPr>
          <w:rFonts w:ascii="Times New Roman" w:hAnsi="Times New Roman" w:eastAsia="方正黑体_GBK" w:cs="Times New Roman"/>
          <w:bCs/>
          <w:sz w:val="32"/>
          <w:szCs w:val="32"/>
        </w:rPr>
        <w:t>3.2</w:t>
      </w:r>
      <w:r>
        <w:rPr>
          <w:rFonts w:ascii="Times New Roman" w:hAnsi="Times New Roman" w:eastAsia="方正楷体_GBK" w:cs="Times New Roman"/>
          <w:sz w:val="32"/>
          <w:szCs w:val="32"/>
        </w:rPr>
        <w:t xml:space="preserve">  力量调动</w:t>
      </w:r>
    </w:p>
    <w:p w14:paraId="5D95BF5D">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cs="Times New Roman"/>
          <w:szCs w:val="32"/>
        </w:rPr>
      </w:pPr>
      <w:r>
        <w:rPr>
          <w:rFonts w:ascii="Times New Roman" w:hAnsi="Times New Roman" w:eastAsia="方正仿宋_GBK" w:cs="Times New Roman"/>
          <w:sz w:val="32"/>
          <w:szCs w:val="32"/>
        </w:rPr>
        <w:t>根据森林火灾应对需要，应首先调动当地扑火力量，临近村（社区）扑火力量作为增援力量。根据需要请求区森防指增援。</w:t>
      </w:r>
    </w:p>
    <w:p w14:paraId="3013A583">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eastAsia="方正黑体_GBK" w:cs="Times New Roman"/>
          <w:szCs w:val="32"/>
        </w:rPr>
      </w:pPr>
      <w:r>
        <w:rPr>
          <w:rFonts w:ascii="Times New Roman" w:hAnsi="Times New Roman" w:eastAsia="方正黑体_GBK" w:cs="Times New Roman"/>
          <w:bCs/>
          <w:sz w:val="32"/>
          <w:szCs w:val="32"/>
        </w:rPr>
        <w:t>4</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监测预警和信息报告</w:t>
      </w:r>
    </w:p>
    <w:p w14:paraId="1B74E676">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eastAsia="方正楷体_GBK" w:cs="Times New Roman"/>
          <w:szCs w:val="32"/>
        </w:rPr>
      </w:pPr>
      <w:r>
        <w:rPr>
          <w:rFonts w:ascii="Times New Roman" w:hAnsi="Times New Roman" w:eastAsia="方正黑体_GBK" w:cs="Times New Roman"/>
          <w:bCs/>
          <w:sz w:val="32"/>
          <w:szCs w:val="32"/>
        </w:rPr>
        <w:t>4.1</w:t>
      </w:r>
      <w:r>
        <w:rPr>
          <w:rFonts w:ascii="Times New Roman" w:hAnsi="Times New Roman" w:eastAsia="方正楷体_GBK" w:cs="Times New Roman"/>
          <w:sz w:val="32"/>
          <w:szCs w:val="32"/>
        </w:rPr>
        <w:t xml:space="preserve">  火情监测</w:t>
      </w:r>
    </w:p>
    <w:p w14:paraId="6FB64EB4">
      <w:pPr>
        <w:keepNext w:val="0"/>
        <w:keepLines w:val="0"/>
        <w:pageBreakBefore w:val="0"/>
        <w:suppressAutoHyphens/>
        <w:kinsoku/>
        <w:wordWrap/>
        <w:overflowPunct/>
        <w:topLinePunct w:val="0"/>
        <w:bidi w:val="0"/>
        <w:spacing w:line="594" w:lineRule="atLeas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街道相关科室、各村（社区）联合辖区观音峡林场、西山坪戒毒所等单位部门要充分利用护林员高山瞭望、地面巡护和群众报警等手段，结合区应急局、区林业局无人机巡护、视频监控等现代科技手段，及时发现、掌握本辖区野外用火情况。涉及森林火情的信息，要按照</w:t>
      </w:r>
      <w:r>
        <w:rPr>
          <w:rFonts w:hint="eastAsia" w:ascii="方正仿宋_GBK" w:hAnsi="方正仿宋_GBK" w:eastAsia="方正仿宋_GBK" w:cs="方正仿宋_GBK"/>
          <w:kern w:val="2"/>
          <w:sz w:val="32"/>
          <w:szCs w:val="32"/>
        </w:rPr>
        <w:t>《重庆市涉林火情“135”早期处理工作机制》（渝森防办</w:t>
      </w:r>
      <w:r>
        <w:rPr>
          <w:rFonts w:hint="eastAsia" w:ascii="方正仿宋_GBK" w:hAnsi="方正仿宋_GBK" w:eastAsia="方正仿宋_GBK" w:cs="方正仿宋_GBK"/>
          <w:color w:val="0C0C0C"/>
          <w:spacing w:val="-6"/>
          <w:kern w:val="2"/>
          <w:sz w:val="32"/>
          <w:szCs w:val="32"/>
        </w:rPr>
        <w:t>〔2024〕</w:t>
      </w:r>
      <w:r>
        <w:rPr>
          <w:rFonts w:hint="eastAsia" w:ascii="方正仿宋_GBK" w:hAnsi="方正仿宋_GBK" w:eastAsia="方正仿宋_GBK" w:cs="方正仿宋_GBK"/>
          <w:kern w:val="2"/>
          <w:sz w:val="32"/>
          <w:szCs w:val="32"/>
        </w:rPr>
        <w:t>6号）的要求，能“通过林火视频监控系统核实的报警，应在3分钟内完成”；</w:t>
      </w:r>
      <w:r>
        <w:rPr>
          <w:rFonts w:hint="eastAsia" w:ascii="方正仿宋_GBK" w:hAnsi="方正仿宋_GBK" w:eastAsia="方正仿宋_GBK" w:cs="方正仿宋_GBK"/>
          <w:sz w:val="32"/>
          <w:szCs w:val="32"/>
        </w:rPr>
        <w:t>其他火情，要</w:t>
      </w:r>
      <w:r>
        <w:rPr>
          <w:rFonts w:hint="eastAsia" w:ascii="方正仿宋_GBK" w:hAnsi="方正仿宋_GBK" w:eastAsia="方正仿宋_GBK" w:cs="方正仿宋_GBK"/>
          <w:kern w:val="2"/>
          <w:sz w:val="32"/>
          <w:szCs w:val="32"/>
        </w:rPr>
        <w:t>立即通</w:t>
      </w:r>
      <w:r>
        <w:rPr>
          <w:rFonts w:hint="eastAsia" w:ascii="方正仿宋_GBK" w:hAnsi="方正仿宋_GBK" w:eastAsia="方正仿宋_GBK" w:cs="方正仿宋_GBK"/>
          <w:spacing w:val="-20"/>
          <w:kern w:val="2"/>
          <w:sz w:val="32"/>
          <w:szCs w:val="32"/>
        </w:rPr>
        <w:t>知十户联防体或者护林员等就近人员现场核实，及时反馈核实情</w:t>
      </w:r>
      <w:r>
        <w:rPr>
          <w:rFonts w:hint="eastAsia" w:ascii="方正仿宋_GBK" w:hAnsi="方正仿宋_GBK" w:eastAsia="方正仿宋_GBK" w:cs="方正仿宋_GBK"/>
          <w:kern w:val="2"/>
          <w:sz w:val="32"/>
          <w:szCs w:val="32"/>
        </w:rPr>
        <w:t>况。</w:t>
      </w:r>
    </w:p>
    <w:p w14:paraId="63F5CBF1">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eastAsia="方正楷体_GBK" w:cs="Times New Roman"/>
          <w:szCs w:val="32"/>
        </w:rPr>
      </w:pPr>
      <w:r>
        <w:rPr>
          <w:rFonts w:ascii="Times New Roman" w:hAnsi="Times New Roman" w:eastAsia="方正黑体_GBK" w:cs="Times New Roman"/>
          <w:bCs/>
          <w:sz w:val="32"/>
          <w:szCs w:val="32"/>
        </w:rPr>
        <w:t>4.2</w:t>
      </w:r>
      <w:r>
        <w:rPr>
          <w:rFonts w:ascii="Times New Roman" w:hAnsi="Times New Roman" w:eastAsia="方正楷体_GBK" w:cs="Times New Roman"/>
          <w:sz w:val="32"/>
          <w:szCs w:val="32"/>
        </w:rPr>
        <w:t xml:space="preserve">  预警响应</w:t>
      </w:r>
    </w:p>
    <w:p w14:paraId="6CCA6D9A">
      <w:pPr>
        <w:keepNext w:val="0"/>
        <w:keepLines w:val="0"/>
        <w:pageBreakBefore w:val="0"/>
        <w:kinsoku/>
        <w:wordWrap/>
        <w:overflowPunct/>
        <w:topLinePunct w:val="0"/>
        <w:bidi w:val="0"/>
        <w:spacing w:line="594" w:lineRule="atLeas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街道森防指及其有关部门密切关注天气情况和</w:t>
      </w:r>
      <w:r>
        <w:rPr>
          <w:rFonts w:hint="eastAsia" w:ascii="方正仿宋_GBK" w:hAnsi="方正仿宋_GBK" w:eastAsia="方正仿宋_GBK" w:cs="方正仿宋_GBK"/>
          <w:bCs/>
          <w:sz w:val="32"/>
          <w:szCs w:val="32"/>
        </w:rPr>
        <w:t>区森防指</w:t>
      </w:r>
      <w:r>
        <w:rPr>
          <w:rFonts w:hint="eastAsia" w:ascii="方正仿宋_GBK" w:hAnsi="方正仿宋_GBK" w:eastAsia="方正仿宋_GBK" w:cs="方正仿宋_GBK"/>
          <w:sz w:val="32"/>
          <w:szCs w:val="32"/>
        </w:rPr>
        <w:t>发布的森林火险预警变化，做好预警信息的传播和组织响应，加强森林防火宣传工作。当森林火险预警等级达到黄色以上时，加强值班备勤，林区主要路口增设检查卡点实行人员扫码进山入林，各类护林员加大巡护密度，加强火源管理，落实防灭火装备、物资等各项扑火准备，街道专业、半专业扑火队伍集中驻防，进入待命状态。发布橙色、红色预警信息后，街道</w:t>
      </w:r>
      <w:r>
        <w:rPr>
          <w:rFonts w:hint="eastAsia" w:ascii="方正仿宋_GBK" w:hAnsi="方正仿宋_GBK" w:eastAsia="方正仿宋_GBK" w:cs="方正仿宋_GBK"/>
          <w:spacing w:val="-4"/>
          <w:sz w:val="32"/>
          <w:szCs w:val="32"/>
        </w:rPr>
        <w:t>应加大预警信息播报频次，在林区严禁一切</w:t>
      </w:r>
      <w:r>
        <w:rPr>
          <w:rFonts w:hint="eastAsia" w:ascii="方正仿宋_GBK" w:hAnsi="方正仿宋_GBK" w:eastAsia="方正仿宋_GBK" w:cs="方正仿宋_GBK"/>
          <w:sz w:val="32"/>
          <w:szCs w:val="32"/>
        </w:rPr>
        <w:t>野外用火；同时，在林区路口增设检查卡点，开展森林防火巡查检查，进一步加大火源管控力度；组织街道专业、半专业扑火队伍加强力量部署，在林区开展带装巡护，及时发现处置野外火情。</w:t>
      </w:r>
    </w:p>
    <w:p w14:paraId="5A832679">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eastAsia="方正楷体_GBK" w:cs="Times New Roman"/>
          <w:szCs w:val="32"/>
        </w:rPr>
      </w:pPr>
      <w:r>
        <w:rPr>
          <w:rFonts w:ascii="Times New Roman" w:hAnsi="Times New Roman" w:eastAsia="方正黑体_GBK" w:cs="Times New Roman"/>
          <w:bCs/>
          <w:sz w:val="32"/>
          <w:szCs w:val="32"/>
        </w:rPr>
        <w:t>4.3</w:t>
      </w:r>
      <w:r>
        <w:rPr>
          <w:rFonts w:ascii="Times New Roman" w:hAnsi="Times New Roman" w:eastAsia="方正楷体_GBK" w:cs="Times New Roman"/>
          <w:sz w:val="32"/>
          <w:szCs w:val="32"/>
        </w:rPr>
        <w:t xml:space="preserve">  信息报告</w:t>
      </w:r>
    </w:p>
    <w:p w14:paraId="39F99203">
      <w:pPr>
        <w:keepNext w:val="0"/>
        <w:keepLines w:val="0"/>
        <w:pageBreakBefore w:val="0"/>
        <w:kinsoku/>
        <w:wordWrap/>
        <w:overflowPunct/>
        <w:topLinePunct w:val="0"/>
        <w:bidi w:val="0"/>
        <w:spacing w:line="594" w:lineRule="atLeas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街道</w:t>
      </w:r>
      <w:r>
        <w:rPr>
          <w:rFonts w:hint="eastAsia" w:ascii="方正仿宋_GBK" w:hAnsi="方正仿宋_GBK" w:eastAsia="方正仿宋_GBK" w:cs="方正仿宋_GBK"/>
          <w:kern w:val="2"/>
          <w:sz w:val="32"/>
          <w:szCs w:val="32"/>
        </w:rPr>
        <w:t>森林防火视频监控点、人工瞭望塔、防火巡护人员以及社会大众一旦发现火情，应立即向</w:t>
      </w:r>
      <w:r>
        <w:rPr>
          <w:rFonts w:hint="eastAsia" w:ascii="方正仿宋_GBK" w:hAnsi="方正仿宋_GBK" w:eastAsia="方正仿宋_GBK" w:cs="方正仿宋_GBK"/>
          <w:sz w:val="32"/>
          <w:szCs w:val="32"/>
        </w:rPr>
        <w:t>街道</w:t>
      </w:r>
      <w:r>
        <w:rPr>
          <w:rFonts w:hint="eastAsia" w:ascii="方正仿宋_GBK" w:hAnsi="方正仿宋_GBK" w:eastAsia="方正仿宋_GBK" w:cs="方正仿宋_GBK"/>
          <w:kern w:val="2"/>
          <w:sz w:val="32"/>
          <w:szCs w:val="32"/>
        </w:rPr>
        <w:t>森防指办公室报告，或拨打森林火灾报警电话（68272173）以及</w:t>
      </w:r>
      <w:r>
        <w:rPr>
          <w:rFonts w:hint="eastAsia" w:ascii="方正仿宋_GBK" w:hAnsi="方正仿宋_GBK" w:eastAsia="方正仿宋_GBK" w:cs="方正仿宋_GBK"/>
          <w:bCs/>
          <w:sz w:val="32"/>
          <w:szCs w:val="32"/>
        </w:rPr>
        <w:t>12350、</w:t>
      </w:r>
      <w:r>
        <w:rPr>
          <w:rFonts w:hint="eastAsia" w:ascii="方正仿宋_GBK" w:hAnsi="方正仿宋_GBK" w:eastAsia="方正仿宋_GBK" w:cs="方正仿宋_GBK"/>
          <w:kern w:val="2"/>
          <w:sz w:val="32"/>
          <w:szCs w:val="32"/>
        </w:rPr>
        <w:t>119报警。接到火情报告后，街道办事处第一时间派出以农服中心（林业）相关人员为主的指导组赶赴现场核实火情和指导早期处置。</w:t>
      </w:r>
    </w:p>
    <w:p w14:paraId="502027D0">
      <w:pPr>
        <w:keepNext w:val="0"/>
        <w:keepLines w:val="0"/>
        <w:pageBreakBefore w:val="0"/>
        <w:numPr>
          <w:ilvl w:val="255"/>
          <w:numId w:val="0"/>
        </w:numPr>
        <w:kinsoku/>
        <w:wordWrap/>
        <w:overflowPunct/>
        <w:topLinePunct w:val="0"/>
        <w:bidi w:val="0"/>
        <w:spacing w:line="594" w:lineRule="atLeas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按照“有火必报、归口上报”的原则，</w:t>
      </w:r>
      <w:r>
        <w:rPr>
          <w:rFonts w:hint="eastAsia" w:ascii="方正仿宋_GBK" w:hAnsi="方正仿宋_GBK" w:eastAsia="方正仿宋_GBK" w:cs="方正仿宋_GBK"/>
          <w:kern w:val="2"/>
          <w:sz w:val="32"/>
          <w:szCs w:val="32"/>
        </w:rPr>
        <w:t>街道办事处</w:t>
      </w:r>
      <w:r>
        <w:rPr>
          <w:rFonts w:hint="eastAsia" w:ascii="方正仿宋_GBK" w:hAnsi="方正仿宋_GBK" w:eastAsia="方正仿宋_GBK" w:cs="方正仿宋_GBK"/>
          <w:sz w:val="32"/>
          <w:szCs w:val="32"/>
        </w:rPr>
        <w:t>接到有关火情信息报告后，要第一时间向上级森林防灭火指挥部办公室和</w:t>
      </w:r>
      <w:r>
        <w:rPr>
          <w:rFonts w:hint="eastAsia" w:ascii="方正仿宋_GBK" w:hAnsi="方正仿宋_GBK" w:eastAsia="方正仿宋_GBK" w:cs="方正仿宋_GBK"/>
          <w:kern w:val="2"/>
          <w:sz w:val="32"/>
          <w:szCs w:val="32"/>
        </w:rPr>
        <w:t>区林业局</w:t>
      </w:r>
      <w:r>
        <w:rPr>
          <w:rFonts w:hint="eastAsia" w:ascii="方正仿宋_GBK" w:hAnsi="方正仿宋_GBK" w:eastAsia="方正仿宋_GBK" w:cs="方正仿宋_GBK"/>
          <w:sz w:val="32"/>
          <w:szCs w:val="32"/>
        </w:rPr>
        <w:t>报告森林火灾信息，做到“报”“扑”同步。</w:t>
      </w:r>
    </w:p>
    <w:p w14:paraId="603A5F15">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eastAsia="方正黑体_GBK" w:cs="Times New Roman"/>
          <w:szCs w:val="32"/>
        </w:rPr>
      </w:pPr>
      <w:r>
        <w:rPr>
          <w:rFonts w:ascii="Times New Roman" w:hAnsi="Times New Roman" w:eastAsia="方正黑体_GBK" w:cs="Times New Roman"/>
          <w:bCs/>
          <w:sz w:val="32"/>
          <w:szCs w:val="32"/>
        </w:rPr>
        <w:t>5</w:t>
      </w:r>
      <w:r>
        <w:rPr>
          <w:rFonts w:ascii="Times New Roman" w:hAnsi="Times New Roman" w:eastAsia="方正黑体_GBK" w:cs="Times New Roman"/>
          <w:sz w:val="32"/>
          <w:szCs w:val="32"/>
        </w:rPr>
        <w:t xml:space="preserve">  应急处置</w:t>
      </w:r>
    </w:p>
    <w:p w14:paraId="670AD940">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eastAsia="方正楷体_GBK" w:cs="Times New Roman"/>
          <w:szCs w:val="32"/>
        </w:rPr>
      </w:pPr>
      <w:r>
        <w:rPr>
          <w:rFonts w:ascii="Times New Roman" w:hAnsi="Times New Roman" w:eastAsia="方正黑体_GBK" w:cs="Times New Roman"/>
          <w:bCs/>
          <w:sz w:val="32"/>
          <w:szCs w:val="32"/>
        </w:rPr>
        <w:t>5.1</w:t>
      </w:r>
      <w:r>
        <w:rPr>
          <w:rFonts w:ascii="Times New Roman" w:hAnsi="Times New Roman" w:eastAsia="方正楷体_GBK" w:cs="Times New Roman"/>
          <w:sz w:val="32"/>
          <w:szCs w:val="32"/>
        </w:rPr>
        <w:t xml:space="preserve">  应急响应</w:t>
      </w:r>
    </w:p>
    <w:p w14:paraId="60499F80">
      <w:pPr>
        <w:keepNext w:val="0"/>
        <w:keepLines w:val="0"/>
        <w:pageBreakBefore w:val="0"/>
        <w:kinsoku/>
        <w:wordWrap/>
        <w:overflowPunct/>
        <w:topLinePunct w:val="0"/>
        <w:bidi w:val="0"/>
        <w:spacing w:line="594" w:lineRule="atLeast"/>
        <w:ind w:firstLine="632" w:firstLineChars="200"/>
        <w:textAlignment w:val="auto"/>
        <w:rPr>
          <w:rFonts w:ascii="方正仿宋_GBK" w:hAnsi="方正仿宋_GBK" w:eastAsia="方正仿宋_GBK" w:cs="方正仿宋_GBK"/>
          <w:spacing w:val="-4"/>
          <w:sz w:val="32"/>
          <w:szCs w:val="32"/>
        </w:rPr>
      </w:pPr>
      <w:r>
        <w:rPr>
          <w:rFonts w:ascii="Times New Roman" w:hAnsi="Times New Roman" w:eastAsia="方正仿宋_GBK" w:cs="Times New Roman"/>
          <w:kern w:val="2"/>
          <w:sz w:val="32"/>
          <w:szCs w:val="32"/>
        </w:rPr>
        <w:t>早</w:t>
      </w:r>
      <w:r>
        <w:rPr>
          <w:rFonts w:hint="eastAsia" w:ascii="方正仿宋_GBK" w:hAnsi="方正仿宋_GBK" w:eastAsia="方正仿宋_GBK" w:cs="方正仿宋_GBK"/>
          <w:kern w:val="2"/>
          <w:sz w:val="32"/>
          <w:szCs w:val="32"/>
        </w:rPr>
        <w:t>期火情处理是地方各级政府、林业部门、森林经营单位的共同责任。</w:t>
      </w:r>
      <w:r>
        <w:rPr>
          <w:rFonts w:hint="eastAsia" w:ascii="方正仿宋_GBK" w:hAnsi="方正仿宋_GBK" w:eastAsia="方正仿宋_GBK" w:cs="方正仿宋_GBK"/>
          <w:sz w:val="32"/>
          <w:szCs w:val="32"/>
        </w:rPr>
        <w:t>森林火情发生后，</w:t>
      </w:r>
      <w:r>
        <w:rPr>
          <w:rFonts w:hint="eastAsia" w:ascii="方正仿宋_GBK" w:hAnsi="方正仿宋_GBK" w:eastAsia="方正仿宋_GBK" w:cs="方正仿宋_GBK"/>
          <w:kern w:val="2"/>
          <w:sz w:val="32"/>
          <w:szCs w:val="32"/>
        </w:rPr>
        <w:t>街道办事处</w:t>
      </w:r>
      <w:r>
        <w:rPr>
          <w:rFonts w:hint="eastAsia" w:ascii="方正仿宋_GBK" w:hAnsi="方正仿宋_GBK" w:eastAsia="方正仿宋_GBK" w:cs="方正仿宋_GBK"/>
          <w:sz w:val="32"/>
          <w:szCs w:val="32"/>
        </w:rPr>
        <w:t>、国有林场、林区经营主体及相关单位应立即采取积极措施组织早期处置</w:t>
      </w:r>
      <w:r>
        <w:rPr>
          <w:rFonts w:hint="eastAsia" w:ascii="方正仿宋_GBK" w:hAnsi="方正仿宋_GBK" w:eastAsia="方正仿宋_GBK" w:cs="方正仿宋_GBK"/>
          <w:spacing w:val="-4"/>
          <w:sz w:val="32"/>
          <w:szCs w:val="32"/>
        </w:rPr>
        <w:t>，</w:t>
      </w:r>
      <w:r>
        <w:rPr>
          <w:rFonts w:hint="eastAsia" w:ascii="方正仿宋_GBK" w:hAnsi="方正仿宋_GBK" w:eastAsia="方正仿宋_GBK" w:cs="方正仿宋_GBK"/>
          <w:sz w:val="32"/>
          <w:szCs w:val="32"/>
        </w:rPr>
        <w:t>力争做到“打早、打</w:t>
      </w:r>
      <w:r>
        <w:rPr>
          <w:rFonts w:hint="eastAsia" w:ascii="方正仿宋_GBK" w:hAnsi="方正仿宋_GBK" w:eastAsia="方正仿宋_GBK" w:cs="方正仿宋_GBK"/>
          <w:spacing w:val="-4"/>
          <w:sz w:val="32"/>
          <w:szCs w:val="32"/>
        </w:rPr>
        <w:t>小、打了”。</w:t>
      </w:r>
    </w:p>
    <w:p w14:paraId="6DF035F7">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eastAsia="方正楷体_GBK" w:cs="Times New Roman"/>
          <w:szCs w:val="32"/>
        </w:rPr>
      </w:pPr>
      <w:r>
        <w:rPr>
          <w:rFonts w:ascii="Times New Roman" w:hAnsi="Times New Roman" w:eastAsia="方正黑体_GBK" w:cs="Times New Roman"/>
          <w:bCs/>
          <w:sz w:val="32"/>
          <w:szCs w:val="32"/>
        </w:rPr>
        <w:t>5.2</w:t>
      </w:r>
      <w:r>
        <w:rPr>
          <w:rFonts w:ascii="Times New Roman" w:hAnsi="Times New Roman" w:eastAsia="方正楷体_GBK" w:cs="Times New Roman"/>
          <w:sz w:val="32"/>
          <w:szCs w:val="32"/>
        </w:rPr>
        <w:t xml:space="preserve">  响应措施</w:t>
      </w:r>
    </w:p>
    <w:p w14:paraId="7CFC7E01">
      <w:pPr>
        <w:keepNext w:val="0"/>
        <w:keepLines w:val="0"/>
        <w:pageBreakBefore w:val="0"/>
        <w:kinsoku/>
        <w:wordWrap/>
        <w:overflowPunct/>
        <w:topLinePunct w:val="0"/>
        <w:bidi w:val="0"/>
        <w:spacing w:line="594" w:lineRule="atLeast"/>
        <w:ind w:firstLine="632" w:firstLineChars="200"/>
        <w:textAlignment w:val="auto"/>
        <w:rPr>
          <w:rFonts w:ascii="方正仿宋_GBK" w:hAnsi="方正仿宋_GBK" w:eastAsia="方正仿宋_GBK" w:cs="方正仿宋_GBK"/>
          <w:sz w:val="32"/>
          <w:szCs w:val="32"/>
        </w:rPr>
      </w:pPr>
      <w:r>
        <w:rPr>
          <w:rFonts w:ascii="Times New Roman" w:hAnsi="Times New Roman" w:cs="Times New Roman"/>
          <w:sz w:val="32"/>
          <w:szCs w:val="32"/>
        </w:rPr>
        <w:t>5</w:t>
      </w:r>
      <w:r>
        <w:rPr>
          <w:rFonts w:ascii="Times New Roman" w:hAnsi="Times New Roman" w:eastAsia="方正仿宋_GBK" w:cs="Times New Roman"/>
          <w:sz w:val="32"/>
          <w:szCs w:val="32"/>
        </w:rPr>
        <w:t xml:space="preserve">.2.1 </w:t>
      </w:r>
      <w:r>
        <w:rPr>
          <w:rFonts w:hint="eastAsia" w:ascii="Times New Roman" w:hAnsi="Times New Roman" w:cs="Times New Roman"/>
          <w:sz w:val="32"/>
          <w:szCs w:val="32"/>
        </w:rPr>
        <w:t xml:space="preserve"> </w:t>
      </w:r>
      <w:r>
        <w:rPr>
          <w:rFonts w:hint="eastAsia" w:ascii="方正仿宋_GBK" w:hAnsi="方正仿宋_GBK" w:eastAsia="方正仿宋_GBK" w:cs="方正仿宋_GBK"/>
          <w:kern w:val="2"/>
          <w:sz w:val="32"/>
          <w:szCs w:val="32"/>
        </w:rPr>
        <w:t>指导村社早期处理</w:t>
      </w:r>
    </w:p>
    <w:p w14:paraId="03F20194">
      <w:pPr>
        <w:keepNext w:val="0"/>
        <w:keepLines w:val="0"/>
        <w:pageBreakBefore w:val="0"/>
        <w:kinsoku/>
        <w:wordWrap/>
        <w:overflowPunct/>
        <w:topLinePunct w:val="0"/>
        <w:bidi w:val="0"/>
        <w:spacing w:line="594" w:lineRule="atLeas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rPr>
        <w:t>及时通知事发村社，落实叫应机制，迅速转移疏散受威胁人员，控制火灾现场，在确保自身安全前提下，力所能及地组织村扑火队实施早期扑救等。</w:t>
      </w:r>
    </w:p>
    <w:p w14:paraId="66834A21">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cs="Times New Roman"/>
          <w:szCs w:val="40"/>
        </w:rPr>
      </w:pPr>
      <w:r>
        <w:rPr>
          <w:rFonts w:ascii="Times New Roman" w:hAnsi="Times New Roman" w:cs="Times New Roman"/>
          <w:sz w:val="32"/>
          <w:szCs w:val="32"/>
        </w:rPr>
        <w:t>5</w:t>
      </w:r>
      <w:r>
        <w:rPr>
          <w:rFonts w:ascii="Times New Roman" w:hAnsi="Times New Roman" w:eastAsia="方正仿宋_GBK" w:cs="Times New Roman"/>
          <w:sz w:val="32"/>
          <w:szCs w:val="32"/>
        </w:rPr>
        <w:t xml:space="preserve">.2.2  </w:t>
      </w:r>
      <w:r>
        <w:rPr>
          <w:rFonts w:ascii="Times New Roman" w:hAnsi="Times New Roman" w:eastAsia="方正仿宋_GBK" w:cs="Times New Roman"/>
          <w:sz w:val="32"/>
          <w:szCs w:val="40"/>
        </w:rPr>
        <w:t>扑救火灾</w:t>
      </w:r>
    </w:p>
    <w:p w14:paraId="3C48EF26">
      <w:pPr>
        <w:keepNext w:val="0"/>
        <w:keepLines w:val="0"/>
        <w:pageBreakBefore w:val="0"/>
        <w:kinsoku/>
        <w:wordWrap/>
        <w:overflowPunct/>
        <w:topLinePunct w:val="0"/>
        <w:bidi w:val="0"/>
        <w:spacing w:line="594" w:lineRule="atLeas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街道负责人和相关部门负责人，街道半专业扑火队等力量赶赴现场扑救。科学研判地形、气象、植被、水源等情况以及是否威胁人员密集居住地和重要危险设施，在确保扑火人员安全的情况下，运用各种手段扑打明火、开挖防火带离带、清理火线，阻止火势蔓延，严防次生灾害发生。</w:t>
      </w:r>
    </w:p>
    <w:p w14:paraId="57A7A7AC">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cs="Times New Roman"/>
          <w:szCs w:val="32"/>
        </w:rPr>
      </w:pPr>
      <w:r>
        <w:rPr>
          <w:rFonts w:ascii="Times New Roman" w:hAnsi="Times New Roman" w:cs="Times New Roman"/>
          <w:sz w:val="32"/>
          <w:szCs w:val="32"/>
        </w:rPr>
        <w:t>5</w:t>
      </w:r>
      <w:r>
        <w:rPr>
          <w:rFonts w:ascii="Times New Roman" w:hAnsi="Times New Roman" w:eastAsia="方正仿宋_GBK" w:cs="Times New Roman"/>
          <w:sz w:val="32"/>
          <w:szCs w:val="32"/>
        </w:rPr>
        <w:t>.2.3  转移安置人员</w:t>
      </w:r>
    </w:p>
    <w:p w14:paraId="055ACF2D">
      <w:pPr>
        <w:keepNext w:val="0"/>
        <w:keepLines w:val="0"/>
        <w:pageBreakBefore w:val="0"/>
        <w:kinsoku/>
        <w:wordWrap/>
        <w:overflowPunct/>
        <w:topLinePunct w:val="0"/>
        <w:bidi w:val="0"/>
        <w:spacing w:line="594" w:lineRule="atLeas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及时组织转移、疏散受威胁群众至安全地域或紧急避难场所，并妥善安置和开展必要的医疗救治。在受威胁情况没有得到解除前，严防被转移群众私自返回。</w:t>
      </w:r>
    </w:p>
    <w:p w14:paraId="464D8391">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cs="Times New Roman"/>
          <w:szCs w:val="40"/>
        </w:rPr>
      </w:pPr>
      <w:r>
        <w:rPr>
          <w:rFonts w:ascii="Times New Roman" w:hAnsi="Times New Roman" w:cs="Times New Roman"/>
          <w:sz w:val="32"/>
          <w:szCs w:val="32"/>
        </w:rPr>
        <w:t>5</w:t>
      </w:r>
      <w:r>
        <w:rPr>
          <w:rFonts w:ascii="Times New Roman" w:hAnsi="Times New Roman" w:eastAsia="方正仿宋_GBK" w:cs="Times New Roman"/>
          <w:sz w:val="32"/>
          <w:szCs w:val="32"/>
        </w:rPr>
        <w:t>.2.4</w:t>
      </w:r>
      <w:r>
        <w:rPr>
          <w:rFonts w:ascii="Times New Roman" w:hAnsi="Times New Roman" w:eastAsia="方正仿宋_GBK" w:cs="Times New Roman"/>
          <w:sz w:val="32"/>
          <w:szCs w:val="40"/>
        </w:rPr>
        <w:t xml:space="preserve">. </w:t>
      </w:r>
      <w:r>
        <w:rPr>
          <w:rFonts w:hint="eastAsia" w:ascii="Times New Roman" w:hAnsi="Times New Roman" w:cs="Times New Roman"/>
          <w:sz w:val="32"/>
          <w:szCs w:val="40"/>
        </w:rPr>
        <w:t xml:space="preserve"> </w:t>
      </w:r>
      <w:r>
        <w:rPr>
          <w:rFonts w:ascii="Times New Roman" w:hAnsi="Times New Roman" w:eastAsia="方正仿宋_GBK" w:cs="Times New Roman"/>
          <w:sz w:val="32"/>
          <w:szCs w:val="40"/>
        </w:rPr>
        <w:t>维护现场秩序</w:t>
      </w:r>
    </w:p>
    <w:p w14:paraId="4C4DDE95">
      <w:pPr>
        <w:keepNext w:val="0"/>
        <w:keepLines w:val="0"/>
        <w:pageBreakBefore w:val="0"/>
        <w:kinsoku/>
        <w:wordWrap/>
        <w:overflowPunct/>
        <w:topLinePunct w:val="0"/>
        <w:bidi w:val="0"/>
        <w:spacing w:line="594" w:lineRule="atLeas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加强火灾发生地区及周边社会治安、道路交通等管控，维护火灾发生地区及周边社会秩序稳定。</w:t>
      </w:r>
    </w:p>
    <w:p w14:paraId="191C42DE">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cs="Times New Roman"/>
          <w:szCs w:val="32"/>
        </w:rPr>
      </w:pPr>
      <w:r>
        <w:rPr>
          <w:rFonts w:ascii="Times New Roman" w:hAnsi="Times New Roman" w:cs="Times New Roman"/>
          <w:sz w:val="32"/>
          <w:szCs w:val="32"/>
        </w:rPr>
        <w:t>5</w:t>
      </w:r>
      <w:r>
        <w:rPr>
          <w:rFonts w:ascii="Times New Roman" w:hAnsi="Times New Roman" w:eastAsia="方正仿宋_GBK" w:cs="Times New Roman"/>
          <w:sz w:val="32"/>
          <w:szCs w:val="32"/>
        </w:rPr>
        <w:t>.2.5  保护重要目标</w:t>
      </w:r>
    </w:p>
    <w:p w14:paraId="1C073DE4">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cs="Times New Roman"/>
          <w:szCs w:val="40"/>
        </w:rPr>
      </w:pPr>
      <w:r>
        <w:rPr>
          <w:rFonts w:ascii="Times New Roman" w:hAnsi="Times New Roman" w:eastAsia="方正仿宋_GBK" w:cs="Times New Roman"/>
          <w:sz w:val="32"/>
          <w:szCs w:val="32"/>
        </w:rPr>
        <w:t>当军事设施、危险化学品生产储存设备、油气管道等重要目标物受到火灾威胁时，结合自身能力和火情发展，在确保扑火人员安全的前提下，力所能及地消除威胁，组织抢救、转移物资，保护重要目标安全。</w:t>
      </w:r>
    </w:p>
    <w:p w14:paraId="0EDFD7B6">
      <w:pPr>
        <w:pStyle w:val="12"/>
        <w:keepNext w:val="0"/>
        <w:keepLines w:val="0"/>
        <w:pageBreakBefore w:val="0"/>
        <w:kinsoku/>
        <w:wordWrap/>
        <w:overflowPunct/>
        <w:topLinePunct w:val="0"/>
        <w:bidi w:val="0"/>
        <w:adjustRightInd/>
        <w:spacing w:line="594" w:lineRule="atLeast"/>
        <w:ind w:firstLine="63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5.2.6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清理看守火场</w:t>
      </w:r>
    </w:p>
    <w:p w14:paraId="6690076B">
      <w:pPr>
        <w:pStyle w:val="12"/>
        <w:keepNext w:val="0"/>
        <w:keepLines w:val="0"/>
        <w:pageBreakBefore w:val="0"/>
        <w:kinsoku/>
        <w:wordWrap/>
        <w:overflowPunct/>
        <w:topLinePunct w:val="0"/>
        <w:bidi w:val="0"/>
        <w:adjustRightInd/>
        <w:spacing w:line="594" w:lineRule="atLeast"/>
        <w:ind w:firstLine="63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森林火灾明火扑灭后，继续组织扑火人员做好余火清理工作，划分责任区域，留足人员看守火场，落实看守责任。经检查验收，达到无火、无烟、无汽后，看守人员方可撤离。</w:t>
      </w:r>
    </w:p>
    <w:p w14:paraId="1DB537BE">
      <w:pPr>
        <w:pStyle w:val="12"/>
        <w:keepNext w:val="0"/>
        <w:keepLines w:val="0"/>
        <w:pageBreakBefore w:val="0"/>
        <w:kinsoku/>
        <w:wordWrap/>
        <w:overflowPunct/>
        <w:topLinePunct w:val="0"/>
        <w:bidi w:val="0"/>
        <w:adjustRightInd/>
        <w:spacing w:line="594" w:lineRule="atLeast"/>
        <w:ind w:firstLine="632" w:firstLineChars="200"/>
        <w:textAlignment w:val="auto"/>
        <w:rPr>
          <w:rFonts w:ascii="Times New Roman" w:hAnsi="Times New Roman" w:eastAsia="方正楷体_GBK" w:cs="Times New Roman"/>
          <w:color w:val="auto"/>
          <w:sz w:val="32"/>
          <w:szCs w:val="32"/>
        </w:rPr>
      </w:pPr>
      <w:r>
        <w:rPr>
          <w:rFonts w:ascii="Times New Roman" w:hAnsi="Times New Roman" w:eastAsia="方正楷体_GBK" w:cs="Times New Roman"/>
          <w:bCs/>
          <w:color w:val="auto"/>
          <w:sz w:val="32"/>
          <w:szCs w:val="32"/>
        </w:rPr>
        <w:t>5.3</w:t>
      </w:r>
      <w:r>
        <w:rPr>
          <w:rFonts w:ascii="Times New Roman" w:hAnsi="Times New Roman" w:eastAsia="方正楷体_GBK" w:cs="Times New Roman"/>
          <w:color w:val="auto"/>
          <w:sz w:val="32"/>
          <w:szCs w:val="32"/>
        </w:rPr>
        <w:t xml:space="preserve">  应急结束</w:t>
      </w:r>
    </w:p>
    <w:p w14:paraId="27018177">
      <w:pPr>
        <w:keepNext w:val="0"/>
        <w:keepLines w:val="0"/>
        <w:pageBreakBefore w:val="0"/>
        <w:kinsoku/>
        <w:wordWrap/>
        <w:overflowPunct/>
        <w:topLinePunct w:val="0"/>
        <w:bidi w:val="0"/>
        <w:spacing w:line="594" w:lineRule="atLeas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在森林火灾全部扑灭、火场清理验收合格经</w:t>
      </w:r>
      <w:r>
        <w:rPr>
          <w:rFonts w:hint="eastAsia" w:ascii="方正仿宋_GBK" w:hAnsi="方正仿宋_GBK" w:eastAsia="方正仿宋_GBK" w:cs="方正仿宋_GBK"/>
          <w:kern w:val="2"/>
          <w:sz w:val="32"/>
          <w:szCs w:val="32"/>
        </w:rPr>
        <w:t>区森防指宣布终止应急响应后，</w:t>
      </w:r>
      <w:r>
        <w:rPr>
          <w:rFonts w:hint="eastAsia" w:ascii="方正仿宋_GBK" w:hAnsi="方正仿宋_GBK" w:eastAsia="方正仿宋_GBK" w:cs="方正仿宋_GBK"/>
          <w:sz w:val="32"/>
          <w:szCs w:val="32"/>
        </w:rPr>
        <w:t>街道</w:t>
      </w:r>
      <w:r>
        <w:rPr>
          <w:rFonts w:hint="eastAsia" w:ascii="方正仿宋_GBK" w:hAnsi="方正仿宋_GBK" w:eastAsia="方正仿宋_GBK" w:cs="方正仿宋_GBK"/>
          <w:kern w:val="2"/>
          <w:sz w:val="32"/>
          <w:szCs w:val="32"/>
        </w:rPr>
        <w:t>森防指方可终止应急</w:t>
      </w:r>
      <w:r>
        <w:rPr>
          <w:rFonts w:hint="eastAsia" w:ascii="方正仿宋_GBK" w:hAnsi="方正仿宋_GBK" w:eastAsia="方正仿宋_GBK" w:cs="方正仿宋_GBK"/>
          <w:sz w:val="32"/>
          <w:szCs w:val="32"/>
        </w:rPr>
        <w:t>响应</w:t>
      </w:r>
      <w:r>
        <w:rPr>
          <w:rFonts w:hint="eastAsia" w:ascii="方正仿宋_GBK" w:hAnsi="方正仿宋_GBK" w:eastAsia="方正仿宋_GBK" w:cs="方正仿宋_GBK"/>
          <w:kern w:val="2"/>
          <w:sz w:val="32"/>
          <w:szCs w:val="32"/>
        </w:rPr>
        <w:t>措施。</w:t>
      </w:r>
    </w:p>
    <w:p w14:paraId="501A9533">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eastAsia="方正黑体_GBK" w:cs="Times New Roman"/>
          <w:szCs w:val="32"/>
        </w:rPr>
      </w:pPr>
      <w:r>
        <w:rPr>
          <w:rFonts w:ascii="Times New Roman" w:hAnsi="Times New Roman" w:eastAsia="方正黑体_GBK" w:cs="Times New Roman"/>
          <w:sz w:val="32"/>
          <w:szCs w:val="32"/>
        </w:rPr>
        <w:t xml:space="preserve">6 </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综合保障</w:t>
      </w:r>
    </w:p>
    <w:p w14:paraId="42CE90A0">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eastAsia="方正楷体_GBK" w:cs="Times New Roman"/>
          <w:szCs w:val="32"/>
        </w:rPr>
      </w:pPr>
      <w:r>
        <w:rPr>
          <w:rFonts w:ascii="Times New Roman" w:hAnsi="Times New Roman" w:eastAsia="方正楷体_GBK" w:cs="Times New Roman"/>
          <w:sz w:val="32"/>
          <w:szCs w:val="32"/>
        </w:rPr>
        <w:t>6.1</w:t>
      </w:r>
      <w:r>
        <w:rPr>
          <w:rFonts w:hint="eastAsia" w:ascii="Times New Roman" w:hAnsi="Times New Roman" w:eastAsia="方正楷体_GBK" w:cs="Times New Roman"/>
          <w:sz w:val="32"/>
          <w:szCs w:val="32"/>
        </w:rPr>
        <w:t xml:space="preserve"> </w:t>
      </w:r>
      <w:r>
        <w:rPr>
          <w:rFonts w:ascii="Times New Roman" w:hAnsi="Times New Roman" w:eastAsia="方正楷体_GBK" w:cs="Times New Roman"/>
          <w:sz w:val="32"/>
          <w:szCs w:val="32"/>
        </w:rPr>
        <w:t xml:space="preserve"> 输送保障</w:t>
      </w:r>
    </w:p>
    <w:p w14:paraId="4682B7AC">
      <w:pPr>
        <w:pStyle w:val="5"/>
        <w:keepNext w:val="0"/>
        <w:keepLines w:val="0"/>
        <w:pageBreakBefore w:val="0"/>
        <w:kinsoku/>
        <w:wordWrap/>
        <w:overflowPunct/>
        <w:topLinePunct w:val="0"/>
        <w:bidi w:val="0"/>
        <w:spacing w:beforeAutospacing="0" w:afterAutospacing="0" w:line="594" w:lineRule="atLeast"/>
        <w:ind w:firstLine="632" w:firstLineChars="200"/>
        <w:jc w:val="both"/>
        <w:textAlignment w:val="auto"/>
        <w:rPr>
          <w:rFonts w:ascii="Times New Roman" w:hAnsi="Times New Roman"/>
          <w:sz w:val="32"/>
          <w:szCs w:val="32"/>
        </w:rPr>
      </w:pPr>
      <w:r>
        <w:rPr>
          <w:rFonts w:ascii="Times New Roman" w:hAnsi="Times New Roman"/>
          <w:sz w:val="32"/>
          <w:szCs w:val="32"/>
        </w:rPr>
        <w:t>增援扑火兵力及携行装备的运输以公路输送方式为主。跨街</w:t>
      </w:r>
      <w:r>
        <w:rPr>
          <w:rFonts w:hint="eastAsia" w:ascii="Times New Roman" w:hAnsi="Times New Roman"/>
          <w:sz w:val="32"/>
          <w:szCs w:val="32"/>
          <w:lang w:eastAsia="zh-CN"/>
        </w:rPr>
        <w:t>道</w:t>
      </w:r>
      <w:r>
        <w:rPr>
          <w:rFonts w:ascii="Times New Roman" w:hAnsi="Times New Roman"/>
          <w:sz w:val="32"/>
          <w:szCs w:val="32"/>
        </w:rPr>
        <w:t>调动扑火力量由区森防指组织实施。</w:t>
      </w:r>
    </w:p>
    <w:p w14:paraId="7A26D7F2">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eastAsia="方正楷体_GBK" w:cs="Times New Roman"/>
          <w:szCs w:val="32"/>
        </w:rPr>
      </w:pPr>
      <w:r>
        <w:rPr>
          <w:rFonts w:ascii="Times New Roman" w:hAnsi="Times New Roman" w:eastAsia="方正楷体_GBK" w:cs="Times New Roman"/>
          <w:sz w:val="32"/>
          <w:szCs w:val="32"/>
        </w:rPr>
        <w:t>6.2  物资保障</w:t>
      </w:r>
    </w:p>
    <w:p w14:paraId="0DA18FFB">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cs="Times New Roman"/>
          <w:szCs w:val="20"/>
        </w:rPr>
      </w:pPr>
      <w:r>
        <w:rPr>
          <w:rFonts w:ascii="Times New Roman" w:hAnsi="Times New Roman" w:eastAsia="方正仿宋_GBK" w:cs="Times New Roman"/>
          <w:sz w:val="32"/>
          <w:szCs w:val="32"/>
        </w:rPr>
        <w:t>根据本地森林防灭火工作需要，建立本级或分片区森林防灭火物资储备库，储备所需的扑火机具、装备和物资，实行分类存放和动态管理，确保一有火情拿得出、用得上。</w:t>
      </w:r>
    </w:p>
    <w:p w14:paraId="57EC4DF2">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eastAsia="方正楷体_GBK" w:cs="Times New Roman"/>
          <w:szCs w:val="32"/>
        </w:rPr>
      </w:pPr>
      <w:r>
        <w:rPr>
          <w:rFonts w:ascii="Times New Roman" w:hAnsi="Times New Roman" w:eastAsia="方正楷体_GBK" w:cs="Times New Roman"/>
          <w:sz w:val="32"/>
          <w:szCs w:val="32"/>
        </w:rPr>
        <w:t>6.3  资金保障</w:t>
      </w:r>
    </w:p>
    <w:p w14:paraId="4BB3E611">
      <w:pPr>
        <w:keepNext w:val="0"/>
        <w:keepLines w:val="0"/>
        <w:pageBreakBefore w:val="0"/>
        <w:kinsoku/>
        <w:wordWrap/>
        <w:overflowPunct/>
        <w:topLinePunct w:val="0"/>
        <w:bidi w:val="0"/>
        <w:spacing w:line="594" w:lineRule="atLeas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rPr>
        <w:t>街道办事处</w:t>
      </w:r>
      <w:r>
        <w:rPr>
          <w:rFonts w:hint="eastAsia" w:ascii="方正仿宋_GBK" w:hAnsi="方正仿宋_GBK" w:eastAsia="方正仿宋_GBK" w:cs="方正仿宋_GBK"/>
          <w:sz w:val="32"/>
          <w:szCs w:val="32"/>
        </w:rPr>
        <w:t>将森林防灭火经费纳入财政预算，保障森林防灭火所需支出。</w:t>
      </w:r>
    </w:p>
    <w:p w14:paraId="22FA8FE8">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eastAsia="方正黑体_GBK" w:cs="Times New Roman"/>
          <w:bCs/>
          <w:szCs w:val="32"/>
        </w:rPr>
      </w:pPr>
      <w:r>
        <w:rPr>
          <w:rFonts w:ascii="Times New Roman" w:hAnsi="Times New Roman" w:eastAsia="方正黑体_GBK" w:cs="Times New Roman"/>
          <w:sz w:val="32"/>
          <w:szCs w:val="32"/>
        </w:rPr>
        <w:t>7</w:t>
      </w:r>
      <w:r>
        <w:rPr>
          <w:rFonts w:ascii="Times New Roman" w:hAnsi="Times New Roman" w:eastAsia="方正黑体_GBK" w:cs="Times New Roman"/>
          <w:bCs/>
          <w:sz w:val="32"/>
          <w:szCs w:val="32"/>
        </w:rPr>
        <w:t xml:space="preserve"> </w:t>
      </w:r>
      <w:r>
        <w:rPr>
          <w:rFonts w:hint="eastAsia" w:ascii="Times New Roman" w:hAnsi="Times New Roman" w:eastAsia="方正黑体_GBK" w:cs="Times New Roman"/>
          <w:bCs/>
          <w:sz w:val="32"/>
          <w:szCs w:val="32"/>
        </w:rPr>
        <w:t xml:space="preserve"> </w:t>
      </w:r>
      <w:r>
        <w:rPr>
          <w:rFonts w:ascii="Times New Roman" w:hAnsi="Times New Roman" w:eastAsia="方正黑体_GBK" w:cs="Times New Roman"/>
          <w:bCs/>
          <w:sz w:val="32"/>
          <w:szCs w:val="32"/>
        </w:rPr>
        <w:t>后期处置</w:t>
      </w:r>
    </w:p>
    <w:p w14:paraId="1D1FBCA2">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eastAsia="方正楷体_GBK" w:cs="Times New Roman"/>
          <w:szCs w:val="32"/>
        </w:rPr>
      </w:pPr>
      <w:r>
        <w:rPr>
          <w:rFonts w:ascii="Times New Roman" w:hAnsi="Times New Roman" w:eastAsia="方正黑体_GBK" w:cs="Times New Roman"/>
          <w:sz w:val="32"/>
          <w:szCs w:val="32"/>
        </w:rPr>
        <w:t>7.1</w:t>
      </w:r>
      <w:r>
        <w:rPr>
          <w:rFonts w:ascii="Times New Roman" w:hAnsi="Times New Roman" w:eastAsia="方正楷体_GBK" w:cs="Times New Roman"/>
          <w:sz w:val="32"/>
          <w:szCs w:val="32"/>
        </w:rPr>
        <w:t xml:space="preserve">  评估总结</w:t>
      </w:r>
    </w:p>
    <w:p w14:paraId="6CD3A826">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cs="Times New Roman"/>
          <w:szCs w:val="32"/>
        </w:rPr>
      </w:pPr>
      <w:r>
        <w:rPr>
          <w:rFonts w:ascii="Times New Roman" w:hAnsi="Times New Roman" w:eastAsia="方正仿宋_GBK" w:cs="Times New Roman"/>
          <w:sz w:val="32"/>
          <w:szCs w:val="32"/>
        </w:rPr>
        <w:t>配合区政府对森林火灾发生原因、肇事者及受害森林面积和人员伤亡、经济损失等情况进行调查和评估。及时复盘总结、分析火灾发生的原因和应吸取的经验教训，提出改进措施。</w:t>
      </w:r>
    </w:p>
    <w:p w14:paraId="18D33FC7">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cs="Times New Roman"/>
          <w:szCs w:val="32"/>
        </w:rPr>
      </w:pPr>
      <w:r>
        <w:rPr>
          <w:rFonts w:ascii="Times New Roman" w:hAnsi="Times New Roman" w:eastAsia="方正黑体_GBK" w:cs="Times New Roman"/>
          <w:sz w:val="32"/>
          <w:szCs w:val="32"/>
        </w:rPr>
        <w:t>7.2</w:t>
      </w:r>
      <w:r>
        <w:rPr>
          <w:rFonts w:ascii="Times New Roman" w:hAnsi="Times New Roman" w:eastAsia="方正楷体_GBK" w:cs="Times New Roman"/>
          <w:sz w:val="32"/>
          <w:szCs w:val="32"/>
        </w:rPr>
        <w:t xml:space="preserve"> </w:t>
      </w:r>
      <w:r>
        <w:rPr>
          <w:rFonts w:hint="eastAsia" w:ascii="Times New Roman" w:hAnsi="Times New Roman" w:eastAsia="方正楷体_GBK" w:cs="Times New Roman"/>
          <w:sz w:val="32"/>
          <w:szCs w:val="32"/>
        </w:rPr>
        <w:t xml:space="preserve"> </w:t>
      </w:r>
      <w:r>
        <w:rPr>
          <w:rFonts w:ascii="Times New Roman" w:hAnsi="Times New Roman" w:eastAsia="方正楷体_GBK" w:cs="Times New Roman"/>
          <w:sz w:val="32"/>
          <w:szCs w:val="32"/>
        </w:rPr>
        <w:t>责任追究</w:t>
      </w:r>
    </w:p>
    <w:p w14:paraId="4BEBD42F">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cs="Times New Roman"/>
          <w:szCs w:val="32"/>
        </w:rPr>
      </w:pPr>
      <w:r>
        <w:rPr>
          <w:rFonts w:ascii="Times New Roman" w:hAnsi="Times New Roman" w:eastAsia="方正仿宋_GBK" w:cs="Times New Roman"/>
          <w:sz w:val="32"/>
          <w:szCs w:val="32"/>
        </w:rPr>
        <w:t>对森林火灾预防和扑救工作中责任不落实、发现隐患不作为、发生事故隐瞒不报、处置不力等失职渎职行为，依法依规追究经营主体责任、火源管理责任、护林员巡山守卡责任等。</w:t>
      </w:r>
    </w:p>
    <w:p w14:paraId="47C3CD47">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eastAsia="方正楷体_GBK" w:cs="Times New Roman"/>
          <w:szCs w:val="32"/>
        </w:rPr>
      </w:pPr>
      <w:r>
        <w:rPr>
          <w:rFonts w:ascii="Times New Roman" w:hAnsi="Times New Roman" w:eastAsia="方正黑体_GBK" w:cs="Times New Roman"/>
          <w:sz w:val="32"/>
          <w:szCs w:val="32"/>
        </w:rPr>
        <w:t>7.3</w:t>
      </w:r>
      <w:r>
        <w:rPr>
          <w:rFonts w:ascii="Times New Roman" w:hAnsi="Times New Roman" w:eastAsia="方正楷体_GBK" w:cs="Times New Roman"/>
          <w:sz w:val="32"/>
          <w:szCs w:val="32"/>
        </w:rPr>
        <w:t xml:space="preserve"> </w:t>
      </w:r>
      <w:r>
        <w:rPr>
          <w:rFonts w:hint="eastAsia" w:ascii="Times New Roman" w:hAnsi="Times New Roman" w:eastAsia="方正楷体_GBK" w:cs="Times New Roman"/>
          <w:sz w:val="32"/>
          <w:szCs w:val="32"/>
        </w:rPr>
        <w:t xml:space="preserve"> </w:t>
      </w:r>
      <w:r>
        <w:rPr>
          <w:rFonts w:ascii="Times New Roman" w:hAnsi="Times New Roman" w:eastAsia="方正楷体_GBK" w:cs="Times New Roman"/>
          <w:sz w:val="32"/>
          <w:szCs w:val="32"/>
        </w:rPr>
        <w:t>表彰奖励</w:t>
      </w:r>
    </w:p>
    <w:p w14:paraId="64147AA4">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cs="Times New Roman"/>
          <w:szCs w:val="32"/>
        </w:rPr>
      </w:pPr>
      <w:r>
        <w:rPr>
          <w:rFonts w:ascii="Times New Roman" w:hAnsi="Times New Roman" w:eastAsia="方正仿宋_GBK" w:cs="Times New Roman"/>
          <w:sz w:val="32"/>
          <w:szCs w:val="32"/>
        </w:rPr>
        <w:t>对在扑火工作中贡献突出的单位、个人，根据有关规定给予表彰奖励。对扑火工作中牺牲人员符合评定烈士条件的，按有关规定办理。</w:t>
      </w:r>
    </w:p>
    <w:p w14:paraId="7E925EB6">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eastAsia="方正黑体_GBK" w:cs="Times New Roman"/>
          <w:szCs w:val="32"/>
        </w:rPr>
      </w:pPr>
      <w:r>
        <w:rPr>
          <w:rFonts w:ascii="Times New Roman" w:hAnsi="Times New Roman" w:eastAsia="方正黑体_GBK" w:cs="Times New Roman"/>
          <w:sz w:val="32"/>
          <w:szCs w:val="32"/>
        </w:rPr>
        <w:t>8  附则</w:t>
      </w:r>
    </w:p>
    <w:p w14:paraId="6F7AED1B">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eastAsia="方正楷体_GBK" w:cs="Times New Roman"/>
          <w:szCs w:val="32"/>
        </w:rPr>
      </w:pPr>
      <w:r>
        <w:rPr>
          <w:rFonts w:ascii="Times New Roman" w:hAnsi="Times New Roman" w:eastAsia="方正楷体_GBK" w:cs="Times New Roman"/>
          <w:sz w:val="32"/>
          <w:szCs w:val="32"/>
        </w:rPr>
        <w:t>8.1</w:t>
      </w:r>
      <w:r>
        <w:rPr>
          <w:rFonts w:hint="eastAsia" w:ascii="Times New Roman" w:hAnsi="Times New Roman" w:eastAsia="方正楷体_GBK" w:cs="Times New Roman"/>
          <w:sz w:val="32"/>
          <w:szCs w:val="32"/>
        </w:rPr>
        <w:t xml:space="preserve"> </w:t>
      </w:r>
      <w:r>
        <w:rPr>
          <w:rFonts w:ascii="Times New Roman" w:hAnsi="Times New Roman" w:eastAsia="方正楷体_GBK" w:cs="Times New Roman"/>
          <w:sz w:val="32"/>
          <w:szCs w:val="32"/>
        </w:rPr>
        <w:t xml:space="preserve"> 培训演练</w:t>
      </w:r>
    </w:p>
    <w:p w14:paraId="044C21CA">
      <w:pPr>
        <w:keepNext w:val="0"/>
        <w:keepLines w:val="0"/>
        <w:pageBreakBefore w:val="0"/>
        <w:kinsoku/>
        <w:wordWrap/>
        <w:overflowPunct/>
        <w:topLinePunct w:val="0"/>
        <w:bidi w:val="0"/>
        <w:spacing w:line="594" w:lineRule="atLeas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街道各类应急救援队伍每年开展不少于30学时的森林防灭火业务知识、体能和灭火装备实操训练，每年组织开展不少于一次森林火灾应急处置办法培训和演练。</w:t>
      </w:r>
    </w:p>
    <w:p w14:paraId="57131F5E">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eastAsia="方正楷体_GBK" w:cs="Times New Roman"/>
          <w:bCs/>
          <w:szCs w:val="32"/>
        </w:rPr>
      </w:pPr>
      <w:r>
        <w:rPr>
          <w:rFonts w:ascii="Times New Roman" w:hAnsi="Times New Roman" w:cs="Times New Roman"/>
          <w:sz w:val="32"/>
          <w:szCs w:val="32"/>
        </w:rPr>
        <w:t>8</w:t>
      </w:r>
      <w:r>
        <w:rPr>
          <w:rFonts w:ascii="Times New Roman" w:hAnsi="Times New Roman" w:eastAsia="方正仿宋_GBK" w:cs="Times New Roman"/>
          <w:sz w:val="32"/>
          <w:szCs w:val="32"/>
        </w:rPr>
        <w:t>.2</w:t>
      </w:r>
      <w:r>
        <w:rPr>
          <w:rFonts w:ascii="Times New Roman" w:hAnsi="Times New Roman" w:eastAsia="方正楷体_GBK" w:cs="Times New Roman"/>
          <w:bCs/>
          <w:sz w:val="32"/>
          <w:szCs w:val="32"/>
        </w:rPr>
        <w:t xml:space="preserve"> </w:t>
      </w:r>
      <w:r>
        <w:rPr>
          <w:rFonts w:hint="eastAsia" w:ascii="Times New Roman" w:hAnsi="Times New Roman" w:eastAsia="方正楷体_GBK" w:cs="Times New Roman"/>
          <w:bCs/>
          <w:sz w:val="32"/>
          <w:szCs w:val="32"/>
        </w:rPr>
        <w:t xml:space="preserve"> </w:t>
      </w:r>
      <w:r>
        <w:rPr>
          <w:rFonts w:ascii="Times New Roman" w:hAnsi="Times New Roman" w:eastAsia="方正楷体_GBK" w:cs="Times New Roman"/>
          <w:bCs/>
          <w:sz w:val="32"/>
          <w:szCs w:val="32"/>
        </w:rPr>
        <w:t>办法管理与更新</w:t>
      </w:r>
    </w:p>
    <w:p w14:paraId="016DEC06">
      <w:pPr>
        <w:keepNext w:val="0"/>
        <w:keepLines w:val="0"/>
        <w:pageBreakBefore w:val="0"/>
        <w:kinsoku/>
        <w:wordWrap/>
        <w:overflowPunct/>
        <w:topLinePunct w:val="0"/>
        <w:bidi w:val="0"/>
        <w:spacing w:line="594" w:lineRule="atLeas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办法发布实施后，</w:t>
      </w:r>
      <w:r>
        <w:rPr>
          <w:rFonts w:hint="eastAsia" w:ascii="方正仿宋_GBK" w:hAnsi="方正仿宋_GBK" w:eastAsia="方正仿宋_GBK" w:cs="方正仿宋_GBK"/>
          <w:kern w:val="2"/>
          <w:sz w:val="32"/>
          <w:szCs w:val="32"/>
        </w:rPr>
        <w:t>街道办事处</w:t>
      </w:r>
      <w:r>
        <w:rPr>
          <w:rFonts w:hint="eastAsia" w:ascii="方正仿宋_GBK" w:hAnsi="方正仿宋_GBK" w:eastAsia="方正仿宋_GBK" w:cs="方正仿宋_GBK"/>
          <w:sz w:val="32"/>
          <w:szCs w:val="32"/>
        </w:rPr>
        <w:t>组织办法宣传，并根据实际情况，适时组织评估和修订。各村（社区）结合当地实际编制森林火灾处置方案，并报街道森防指办公室备案。</w:t>
      </w:r>
    </w:p>
    <w:p w14:paraId="37C26194">
      <w:pPr>
        <w:keepNext w:val="0"/>
        <w:keepLines w:val="0"/>
        <w:pageBreakBefore w:val="0"/>
        <w:kinsoku/>
        <w:wordWrap/>
        <w:overflowPunct/>
        <w:topLinePunct w:val="0"/>
        <w:bidi w:val="0"/>
        <w:spacing w:line="594" w:lineRule="atLeast"/>
        <w:ind w:firstLine="632" w:firstLineChars="200"/>
        <w:textAlignment w:val="auto"/>
        <w:rPr>
          <w:rFonts w:ascii="Times New Roman" w:hAnsi="Times New Roman" w:eastAsia="方正楷体_GBK" w:cs="Times New Roman"/>
          <w:szCs w:val="32"/>
        </w:rPr>
      </w:pPr>
      <w:r>
        <w:rPr>
          <w:rFonts w:ascii="Times New Roman" w:hAnsi="Times New Roman" w:eastAsia="方正楷体_GBK" w:cs="Times New Roman"/>
          <w:sz w:val="32"/>
          <w:szCs w:val="32"/>
        </w:rPr>
        <w:t xml:space="preserve">8.3 </w:t>
      </w:r>
      <w:r>
        <w:rPr>
          <w:rFonts w:hint="eastAsia" w:ascii="Times New Roman" w:hAnsi="Times New Roman" w:eastAsia="方正楷体_GBK" w:cs="Times New Roman"/>
          <w:sz w:val="32"/>
          <w:szCs w:val="32"/>
        </w:rPr>
        <w:t xml:space="preserve"> </w:t>
      </w:r>
      <w:r>
        <w:rPr>
          <w:rFonts w:ascii="Times New Roman" w:hAnsi="Times New Roman" w:eastAsia="方正楷体_GBK" w:cs="Times New Roman"/>
          <w:sz w:val="32"/>
          <w:szCs w:val="32"/>
        </w:rPr>
        <w:t>发布实施</w:t>
      </w:r>
    </w:p>
    <w:p w14:paraId="5E05C5CE">
      <w:pPr>
        <w:keepNext w:val="0"/>
        <w:keepLines w:val="0"/>
        <w:pageBreakBefore w:val="0"/>
        <w:kinsoku/>
        <w:wordWrap/>
        <w:overflowPunct/>
        <w:topLinePunct w:val="0"/>
        <w:bidi w:val="0"/>
        <w:spacing w:line="594" w:lineRule="atLeast"/>
        <w:ind w:firstLine="632" w:firstLineChars="200"/>
        <w:textAlignment w:val="auto"/>
        <w:rPr>
          <w:rFonts w:hint="eastAsia" w:ascii="Times New Roman" w:hAnsi="Times New Roman" w:eastAsia="方正仿宋_GBK" w:cs="Times New Roman"/>
          <w:szCs w:val="32"/>
        </w:rPr>
      </w:pPr>
      <w:r>
        <w:rPr>
          <w:rFonts w:ascii="Times New Roman" w:hAnsi="Times New Roman" w:eastAsia="方正仿宋_GBK" w:cs="Times New Roman"/>
          <w:sz w:val="32"/>
          <w:szCs w:val="32"/>
        </w:rPr>
        <w:t>本办法自印发之日起实施</w:t>
      </w:r>
      <w:r>
        <w:rPr>
          <w:rFonts w:hint="eastAsia" w:ascii="Times New Roman" w:hAnsi="Times New Roman" w:eastAsia="方正仿宋_GBK" w:cs="Times New Roman"/>
          <w:sz w:val="32"/>
          <w:szCs w:val="32"/>
        </w:rPr>
        <w:t>。</w:t>
      </w:r>
      <w:bookmarkStart w:id="0" w:name="_Hlk37239649"/>
      <w:bookmarkEnd w:id="0"/>
    </w:p>
    <w:sectPr>
      <w:headerReference r:id="rId4" w:type="default"/>
      <w:footerReference r:id="rId6" w:type="default"/>
      <w:headerReference r:id="rId5" w:type="even"/>
      <w:pgSz w:w="11906" w:h="16838"/>
      <w:pgMar w:top="2098" w:right="1474" w:bottom="1984" w:left="1587" w:header="851" w:footer="1474"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68ACB">
    <w:pPr>
      <w:pStyle w:val="3"/>
      <w:wordWrap w:val="0"/>
      <w:ind w:right="360" w:firstLine="360"/>
      <w:jc w:val="right"/>
    </w:pPr>
    <w:r>
      <w:pict>
        <v:shape id="_x0000_s5123" o:spid="_x0000_s512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F9E286E">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57A6D">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C2AD3">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720"/>
  <w:characterSpacingControl w:val="doNotCompress"/>
  <w:hdrShapeDefaults>
    <o:shapelayout v:ext="edit">
      <o:idmap v:ext="edit" data="5"/>
    </o:shapelayout>
  </w:hdrShapeDefaults>
  <w:footnotePr>
    <w:footnote w:id="0"/>
    <w:footnote w:id="1"/>
  </w:footnotePr>
  <w:compat>
    <w:useFELayout/>
    <w:compatSetting w:name="compatibilityMode" w:uri="http://schemas.microsoft.com/office/word" w:val="12"/>
  </w:compat>
  <w:docVars>
    <w:docVar w:name="commondata" w:val="eyJoZGlkIjoiOWE4MzFmZjAwNDI4NDAzN2VjZWYzZmJkNWU4NWJlNmQifQ=="/>
  </w:docVars>
  <w:rsids>
    <w:rsidRoot w:val="00D31D50"/>
    <w:rsid w:val="00162A98"/>
    <w:rsid w:val="00193ED1"/>
    <w:rsid w:val="001D3E09"/>
    <w:rsid w:val="001E3B42"/>
    <w:rsid w:val="00275AA5"/>
    <w:rsid w:val="002D3D9E"/>
    <w:rsid w:val="00323B43"/>
    <w:rsid w:val="0039361C"/>
    <w:rsid w:val="003D37D8"/>
    <w:rsid w:val="003F740C"/>
    <w:rsid w:val="00426133"/>
    <w:rsid w:val="004358AB"/>
    <w:rsid w:val="004B3FDA"/>
    <w:rsid w:val="00527BDB"/>
    <w:rsid w:val="00585667"/>
    <w:rsid w:val="005A7526"/>
    <w:rsid w:val="005C7326"/>
    <w:rsid w:val="005F5E95"/>
    <w:rsid w:val="006A5A9F"/>
    <w:rsid w:val="006E08D1"/>
    <w:rsid w:val="006F176F"/>
    <w:rsid w:val="0081775F"/>
    <w:rsid w:val="008B23B8"/>
    <w:rsid w:val="008B7726"/>
    <w:rsid w:val="0090410F"/>
    <w:rsid w:val="00921FDC"/>
    <w:rsid w:val="00944E9C"/>
    <w:rsid w:val="009B081D"/>
    <w:rsid w:val="00A6619C"/>
    <w:rsid w:val="00B63E5D"/>
    <w:rsid w:val="00B707ED"/>
    <w:rsid w:val="00C63BA9"/>
    <w:rsid w:val="00C90B9A"/>
    <w:rsid w:val="00C9397E"/>
    <w:rsid w:val="00D31D50"/>
    <w:rsid w:val="00DB0EF0"/>
    <w:rsid w:val="00E16C8B"/>
    <w:rsid w:val="00E27120"/>
    <w:rsid w:val="00E8019F"/>
    <w:rsid w:val="00EE3D35"/>
    <w:rsid w:val="00F0456E"/>
    <w:rsid w:val="00F422C2"/>
    <w:rsid w:val="00F55CEA"/>
    <w:rsid w:val="00F97428"/>
    <w:rsid w:val="00FA3031"/>
    <w:rsid w:val="02117D9A"/>
    <w:rsid w:val="025657AD"/>
    <w:rsid w:val="02F05C02"/>
    <w:rsid w:val="02F079B0"/>
    <w:rsid w:val="044955CA"/>
    <w:rsid w:val="046E5030"/>
    <w:rsid w:val="04E2157A"/>
    <w:rsid w:val="05BB42A5"/>
    <w:rsid w:val="06787243"/>
    <w:rsid w:val="068A3C77"/>
    <w:rsid w:val="08567FC3"/>
    <w:rsid w:val="093920B1"/>
    <w:rsid w:val="0A2069AE"/>
    <w:rsid w:val="0B5A4560"/>
    <w:rsid w:val="0CF602B9"/>
    <w:rsid w:val="0DF90060"/>
    <w:rsid w:val="0E1053AA"/>
    <w:rsid w:val="0F0E18EA"/>
    <w:rsid w:val="0F1668F5"/>
    <w:rsid w:val="0F2D5415"/>
    <w:rsid w:val="0F307AB2"/>
    <w:rsid w:val="10CD30DE"/>
    <w:rsid w:val="114A0BD3"/>
    <w:rsid w:val="13FD3CDB"/>
    <w:rsid w:val="1598015F"/>
    <w:rsid w:val="167209B0"/>
    <w:rsid w:val="16CA07EC"/>
    <w:rsid w:val="17396875"/>
    <w:rsid w:val="17BA0D12"/>
    <w:rsid w:val="1A0062D3"/>
    <w:rsid w:val="1A514D80"/>
    <w:rsid w:val="1BFA2FC3"/>
    <w:rsid w:val="1C5A0309"/>
    <w:rsid w:val="1C6A2129"/>
    <w:rsid w:val="1C8C20A0"/>
    <w:rsid w:val="1D81772B"/>
    <w:rsid w:val="1E733517"/>
    <w:rsid w:val="1F9C5C05"/>
    <w:rsid w:val="208337BA"/>
    <w:rsid w:val="21100598"/>
    <w:rsid w:val="212D20A3"/>
    <w:rsid w:val="2304679B"/>
    <w:rsid w:val="2420033E"/>
    <w:rsid w:val="24C5739B"/>
    <w:rsid w:val="256E67E6"/>
    <w:rsid w:val="26127ABA"/>
    <w:rsid w:val="265C0D35"/>
    <w:rsid w:val="27182EAE"/>
    <w:rsid w:val="27CB7F20"/>
    <w:rsid w:val="284B72B3"/>
    <w:rsid w:val="293E2974"/>
    <w:rsid w:val="29D11A3A"/>
    <w:rsid w:val="2A1211AA"/>
    <w:rsid w:val="2A1F4553"/>
    <w:rsid w:val="2A697EC4"/>
    <w:rsid w:val="2ACF7D27"/>
    <w:rsid w:val="2AD76BDC"/>
    <w:rsid w:val="2B391645"/>
    <w:rsid w:val="2CB01DDA"/>
    <w:rsid w:val="2CDA29B3"/>
    <w:rsid w:val="2E6C3ADF"/>
    <w:rsid w:val="2F6F7D2B"/>
    <w:rsid w:val="305111DE"/>
    <w:rsid w:val="30872E52"/>
    <w:rsid w:val="31E71DFA"/>
    <w:rsid w:val="32BC3287"/>
    <w:rsid w:val="32FF3174"/>
    <w:rsid w:val="33753436"/>
    <w:rsid w:val="337E053C"/>
    <w:rsid w:val="36BD137C"/>
    <w:rsid w:val="36E2360E"/>
    <w:rsid w:val="37DA41AF"/>
    <w:rsid w:val="387D3179"/>
    <w:rsid w:val="39CB6935"/>
    <w:rsid w:val="3B0412EC"/>
    <w:rsid w:val="3B467CEF"/>
    <w:rsid w:val="3D5B369C"/>
    <w:rsid w:val="3E594080"/>
    <w:rsid w:val="405C1C05"/>
    <w:rsid w:val="410127AD"/>
    <w:rsid w:val="41BD4926"/>
    <w:rsid w:val="446E1F07"/>
    <w:rsid w:val="45E32481"/>
    <w:rsid w:val="45FF375F"/>
    <w:rsid w:val="47091FDC"/>
    <w:rsid w:val="471C5C4A"/>
    <w:rsid w:val="47A125F4"/>
    <w:rsid w:val="4871646A"/>
    <w:rsid w:val="48A95C04"/>
    <w:rsid w:val="49D7054F"/>
    <w:rsid w:val="4A633B90"/>
    <w:rsid w:val="4E320449"/>
    <w:rsid w:val="4E3F02AD"/>
    <w:rsid w:val="4EB33338"/>
    <w:rsid w:val="4ED00B36"/>
    <w:rsid w:val="505B6B94"/>
    <w:rsid w:val="50EF0265"/>
    <w:rsid w:val="51786173"/>
    <w:rsid w:val="51E41A5B"/>
    <w:rsid w:val="52065E75"/>
    <w:rsid w:val="54947768"/>
    <w:rsid w:val="54CC252E"/>
    <w:rsid w:val="55A03EEB"/>
    <w:rsid w:val="56C836F9"/>
    <w:rsid w:val="57C70EE6"/>
    <w:rsid w:val="57CF0AB7"/>
    <w:rsid w:val="58417C07"/>
    <w:rsid w:val="5A4E660B"/>
    <w:rsid w:val="5A5839A7"/>
    <w:rsid w:val="5BD42B40"/>
    <w:rsid w:val="5C936557"/>
    <w:rsid w:val="5F6041A2"/>
    <w:rsid w:val="5F84662B"/>
    <w:rsid w:val="604007A4"/>
    <w:rsid w:val="60EC26DA"/>
    <w:rsid w:val="623B40BF"/>
    <w:rsid w:val="63894210"/>
    <w:rsid w:val="649738D0"/>
    <w:rsid w:val="66522FDF"/>
    <w:rsid w:val="67895202"/>
    <w:rsid w:val="67B01B13"/>
    <w:rsid w:val="67C1041C"/>
    <w:rsid w:val="67CD5013"/>
    <w:rsid w:val="67E10ABE"/>
    <w:rsid w:val="680C5410"/>
    <w:rsid w:val="69690D6B"/>
    <w:rsid w:val="69E20B1E"/>
    <w:rsid w:val="6BEC17E0"/>
    <w:rsid w:val="6C4909E0"/>
    <w:rsid w:val="6D0A4613"/>
    <w:rsid w:val="6DAE1443"/>
    <w:rsid w:val="6DC522E8"/>
    <w:rsid w:val="6E625D89"/>
    <w:rsid w:val="70D11692"/>
    <w:rsid w:val="71702B61"/>
    <w:rsid w:val="71CF3736"/>
    <w:rsid w:val="727177C1"/>
    <w:rsid w:val="73093053"/>
    <w:rsid w:val="73221F8B"/>
    <w:rsid w:val="74AA2238"/>
    <w:rsid w:val="759A1B1D"/>
    <w:rsid w:val="75C0018D"/>
    <w:rsid w:val="76E063E5"/>
    <w:rsid w:val="79D378DB"/>
    <w:rsid w:val="7A15284A"/>
    <w:rsid w:val="7A5E5F9F"/>
    <w:rsid w:val="7B081C49"/>
    <w:rsid w:val="7C6C62C5"/>
    <w:rsid w:val="7C773348"/>
    <w:rsid w:val="7EC62364"/>
    <w:rsid w:val="7F06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我的正文"/>
    <w:basedOn w:val="1"/>
    <w:qFormat/>
    <w:uiPriority w:val="0"/>
    <w:pPr>
      <w:widowControl w:val="0"/>
      <w:adjustRightInd/>
      <w:snapToGrid/>
      <w:spacing w:after="0"/>
      <w:jc w:val="both"/>
    </w:pPr>
    <w:rPr>
      <w:rFonts w:ascii="Times New Roman" w:hAnsi="Times New Roman" w:eastAsia="宋体" w:cs="Times New Roman"/>
      <w:kern w:val="2"/>
      <w:sz w:val="32"/>
      <w:szCs w:val="24"/>
    </w:rPr>
  </w:style>
  <w:style w:type="paragraph" w:styleId="3">
    <w:name w:val="footer"/>
    <w:basedOn w:val="1"/>
    <w:link w:val="11"/>
    <w:unhideWhenUsed/>
    <w:qFormat/>
    <w:uiPriority w:val="0"/>
    <w:pPr>
      <w:tabs>
        <w:tab w:val="center" w:pos="4153"/>
        <w:tab w:val="right" w:pos="8306"/>
      </w:tabs>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widowControl w:val="0"/>
      <w:adjustRightInd/>
      <w:snapToGrid/>
      <w:spacing w:beforeAutospacing="1" w:after="0" w:afterAutospacing="1"/>
    </w:pPr>
    <w:rPr>
      <w:rFonts w:eastAsia="方正仿宋_GBK" w:cs="Times New Roman" w:asciiTheme="minorHAnsi" w:hAnsiTheme="minorHAnsi"/>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4"/>
    <w:semiHidden/>
    <w:qFormat/>
    <w:uiPriority w:val="99"/>
    <w:rPr>
      <w:rFonts w:ascii="Tahoma" w:hAnsi="Tahoma"/>
      <w:sz w:val="18"/>
      <w:szCs w:val="18"/>
    </w:rPr>
  </w:style>
  <w:style w:type="character" w:customStyle="1" w:styleId="11">
    <w:name w:val="页脚 Char"/>
    <w:basedOn w:val="8"/>
    <w:link w:val="3"/>
    <w:semiHidden/>
    <w:qFormat/>
    <w:uiPriority w:val="99"/>
    <w:rPr>
      <w:rFonts w:ascii="Tahoma" w:hAnsi="Tahoma"/>
      <w:sz w:val="18"/>
      <w:szCs w:val="18"/>
    </w:r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3">
    <w:name w:val="NormalCharacter"/>
    <w:semiHidden/>
    <w:qFormat/>
    <w:uiPriority w:val="0"/>
    <w:rPr>
      <w:rFonts w:eastAsia="方正仿宋_GBK" w:asciiTheme="minorHAnsi" w:hAnsiTheme="minorHAnsi" w:cstheme="minorBidi"/>
      <w:kern w:val="2"/>
      <w:sz w:val="32"/>
      <w:szCs w:val="24"/>
      <w:lang w:val="en-US" w:eastAsia="zh-CN" w:bidi="ar-SA"/>
    </w:rPr>
  </w:style>
  <w:style w:type="character" w:customStyle="1" w:styleId="14">
    <w:name w:val="fontsize161"/>
    <w:qFormat/>
    <w:uiPriority w:val="0"/>
    <w:rPr>
      <w:sz w:val="24"/>
      <w:szCs w:val="24"/>
    </w:rPr>
  </w:style>
  <w:style w:type="paragraph" w:customStyle="1" w:styleId="15">
    <w:name w:val="fontsize16"/>
    <w:basedOn w:val="1"/>
    <w:qFormat/>
    <w:uiPriority w:val="0"/>
    <w:pPr>
      <w:adjustRightInd/>
      <w:snapToGrid/>
      <w:spacing w:before="60" w:after="60"/>
    </w:pPr>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512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5249</Words>
  <Characters>6677</Characters>
  <Lines>56</Lines>
  <Paragraphs>15</Paragraphs>
  <TotalTime>114</TotalTime>
  <ScaleCrop>false</ScaleCrop>
  <LinksUpToDate>false</LinksUpToDate>
  <CharactersWithSpaces>6969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2024-04-24T01:57:00Z</dcterms:created>
  <dc:creator>Administrator</dc:creator>
  <cp:lastModifiedBy>WPS_1719819879</cp:lastModifiedBy>
  <dcterms:modified xsi:type="dcterms:W3CDTF">2024-09-06T06:33:40Z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55D7519215974C39AADA6C858F8C580E_12</vt:lpwstr>
  </property>
</Properties>
</file>