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宋体"/>
          <w:color w:val="auto"/>
          <w:spacing w:val="2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宋体"/>
          <w:color w:val="auto"/>
          <w:spacing w:val="2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宋体"/>
          <w:color w:val="auto"/>
          <w:spacing w:val="20"/>
          <w:kern w:val="0"/>
          <w:sz w:val="44"/>
          <w:szCs w:val="44"/>
          <w:lang w:eastAsia="zh-CN"/>
        </w:rPr>
      </w:pPr>
      <w:r>
        <w:rPr>
          <w:rFonts w:hint="eastAsia" w:ascii="Times New Roman" w:hAnsi="Times New Roman" w:eastAsia="方正小标宋_GBK" w:cs="宋体"/>
          <w:color w:val="auto"/>
          <w:spacing w:val="20"/>
          <w:kern w:val="0"/>
          <w:sz w:val="44"/>
          <w:szCs w:val="44"/>
        </w:rPr>
        <w:t>重庆市北碚区</w:t>
      </w:r>
      <w:r>
        <w:rPr>
          <w:rFonts w:hint="eastAsia" w:ascii="Times New Roman" w:hAnsi="Times New Roman" w:eastAsia="方正小标宋_GBK" w:cs="宋体"/>
          <w:color w:val="auto"/>
          <w:spacing w:val="20"/>
          <w:kern w:val="0"/>
          <w:sz w:val="44"/>
          <w:szCs w:val="44"/>
          <w:lang w:eastAsia="zh-CN"/>
        </w:rPr>
        <w:t>水利局</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宋体"/>
          <w:color w:val="auto"/>
          <w:spacing w:val="20"/>
          <w:kern w:val="0"/>
          <w:sz w:val="44"/>
          <w:szCs w:val="44"/>
        </w:rPr>
      </w:pPr>
      <w:r>
        <w:rPr>
          <w:rFonts w:hint="eastAsia" w:ascii="Times New Roman" w:hAnsi="Times New Roman" w:eastAsia="方正小标宋_GBK" w:cs="宋体"/>
          <w:color w:val="auto"/>
          <w:spacing w:val="20"/>
          <w:kern w:val="0"/>
          <w:sz w:val="44"/>
          <w:szCs w:val="44"/>
        </w:rPr>
        <w:t>重庆市北碚区财政局</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宋体"/>
          <w:color w:val="auto"/>
          <w:spacing w:val="23"/>
          <w:w w:val="97"/>
          <w:kern w:val="0"/>
          <w:sz w:val="44"/>
          <w:szCs w:val="44"/>
        </w:rPr>
      </w:pPr>
      <w:r>
        <w:rPr>
          <w:rFonts w:hint="eastAsia" w:ascii="Times New Roman" w:hAnsi="Times New Roman" w:eastAsia="方正小标宋_GBK" w:cs="宋体"/>
          <w:color w:val="auto"/>
          <w:spacing w:val="23"/>
          <w:w w:val="97"/>
          <w:kern w:val="0"/>
          <w:sz w:val="44"/>
          <w:szCs w:val="44"/>
        </w:rPr>
        <w:t>关于修订印发北碚区小型水利工程</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宋体"/>
          <w:color w:val="auto"/>
          <w:spacing w:val="23"/>
          <w:w w:val="97"/>
          <w:kern w:val="0"/>
          <w:sz w:val="44"/>
          <w:szCs w:val="44"/>
        </w:rPr>
      </w:pPr>
      <w:r>
        <w:rPr>
          <w:rFonts w:hint="eastAsia" w:ascii="Times New Roman" w:hAnsi="Times New Roman" w:eastAsia="方正小标宋_GBK" w:cs="宋体"/>
          <w:color w:val="auto"/>
          <w:spacing w:val="23"/>
          <w:w w:val="97"/>
          <w:kern w:val="0"/>
          <w:sz w:val="44"/>
          <w:szCs w:val="44"/>
        </w:rPr>
        <w:t>建设项目监督管理办法（试行）的通知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北碚水〔2022〕46号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各街道办事处、镇人民政府，区级各有关部门、单位：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eastAsia="方正仿宋_GBK"/>
          <w:color w:val="000000"/>
          <w:sz w:val="32"/>
          <w:szCs w:val="32"/>
        </w:rPr>
        <w:t>为</w:t>
      </w:r>
      <w:r>
        <w:rPr>
          <w:rFonts w:hint="eastAsia" w:ascii="方正仿宋_GBK" w:eastAsia="方正仿宋_GBK"/>
          <w:color w:val="000000"/>
          <w:sz w:val="32"/>
          <w:szCs w:val="32"/>
          <w:lang w:eastAsia="zh-CN"/>
        </w:rPr>
        <w:t>进一步</w:t>
      </w:r>
      <w:r>
        <w:rPr>
          <w:rFonts w:hint="eastAsia" w:ascii="方正仿宋_GBK" w:eastAsia="方正仿宋_GBK"/>
          <w:color w:val="000000"/>
          <w:sz w:val="32"/>
          <w:szCs w:val="32"/>
        </w:rPr>
        <w:t>加强小型水利工程</w:t>
      </w:r>
      <w:r>
        <w:rPr>
          <w:rFonts w:hint="eastAsia" w:ascii="方正仿宋_GBK" w:eastAsia="方正仿宋_GBK"/>
          <w:color w:val="000000"/>
          <w:sz w:val="32"/>
          <w:szCs w:val="32"/>
          <w:lang w:eastAsia="zh-CN"/>
        </w:rPr>
        <w:t>建设</w:t>
      </w:r>
      <w:r>
        <w:rPr>
          <w:rFonts w:hint="eastAsia" w:ascii="方正仿宋_GBK" w:eastAsia="方正仿宋_GBK"/>
          <w:color w:val="000000"/>
          <w:sz w:val="32"/>
          <w:szCs w:val="32"/>
        </w:rPr>
        <w:t>项目监督管理，确保工程建设质量、进度</w:t>
      </w:r>
      <w:r>
        <w:rPr>
          <w:rFonts w:hint="eastAsia" w:ascii="方正仿宋_GBK" w:eastAsia="方正仿宋_GBK"/>
          <w:color w:val="000000"/>
          <w:sz w:val="32"/>
          <w:szCs w:val="32"/>
          <w:lang w:eastAsia="zh-CN"/>
        </w:rPr>
        <w:t>、安全</w:t>
      </w:r>
      <w:r>
        <w:rPr>
          <w:rFonts w:hint="eastAsia" w:ascii="方正仿宋_GBK" w:eastAsia="方正仿宋_GBK"/>
          <w:color w:val="000000"/>
          <w:sz w:val="32"/>
          <w:szCs w:val="32"/>
        </w:rPr>
        <w:t>，强化资金管理</w:t>
      </w:r>
      <w:r>
        <w:rPr>
          <w:rFonts w:hint="eastAsia" w:ascii="方正仿宋_GBK" w:eastAsia="方正仿宋_GBK"/>
          <w:color w:val="000000"/>
          <w:sz w:val="32"/>
          <w:szCs w:val="32"/>
          <w:lang w:eastAsia="zh-CN"/>
        </w:rPr>
        <w:t>，</w:t>
      </w:r>
      <w:r>
        <w:rPr>
          <w:rFonts w:hint="eastAsia" w:ascii="方正仿宋_GBK" w:hAnsi="Times New Roman" w:eastAsia="方正仿宋_GBK" w:cs="Times New Roman"/>
          <w:color w:val="000000"/>
          <w:sz w:val="32"/>
          <w:szCs w:val="32"/>
          <w:lang w:eastAsia="zh-CN"/>
        </w:rPr>
        <w:t>现将修订后的《</w:t>
      </w:r>
      <w:r>
        <w:rPr>
          <w:rFonts w:hint="eastAsia" w:ascii="方正仿宋_GBK" w:hAnsi="方正仿宋_GBK" w:eastAsia="方正仿宋_GBK" w:cs="方正仿宋_GBK"/>
          <w:sz w:val="32"/>
          <w:szCs w:val="32"/>
          <w:lang w:val="en-US" w:eastAsia="zh-CN"/>
        </w:rPr>
        <w:t>北碚区小型水利工程建设项目监督管理办法</w:t>
      </w:r>
      <w:r>
        <w:rPr>
          <w:rFonts w:hint="eastAsia" w:ascii="方正仿宋_GBK" w:eastAsia="方正仿宋_GBK"/>
          <w:sz w:val="32"/>
          <w:szCs w:val="32"/>
        </w:rPr>
        <w:t>（试行）</w:t>
      </w:r>
      <w:r>
        <w:rPr>
          <w:rFonts w:hint="eastAsia" w:ascii="方正仿宋_GBK" w:hAnsi="Times New Roman" w:eastAsia="方正仿宋_GBK" w:cs="Times New Roman"/>
          <w:color w:val="000000"/>
          <w:sz w:val="32"/>
          <w:szCs w:val="32"/>
          <w:lang w:eastAsia="zh-CN"/>
        </w:rPr>
        <w:t>》印发给你们，</w:t>
      </w:r>
      <w:r>
        <w:rPr>
          <w:rFonts w:hint="eastAsia" w:ascii="方正仿宋_GBK" w:eastAsia="方正仿宋_GBK"/>
          <w:color w:val="000000"/>
          <w:sz w:val="32"/>
          <w:szCs w:val="32"/>
          <w:lang w:eastAsia="zh-CN"/>
        </w:rPr>
        <w:t>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jc w:val="left"/>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rPr>
        <w:t>重庆市北碚区水利局    重庆市北碚区财政局</w:t>
      </w:r>
    </w:p>
    <w:p>
      <w:pPr>
        <w:keepNext w:val="0"/>
        <w:keepLines w:val="0"/>
        <w:pageBreakBefore w:val="0"/>
        <w:widowControl w:val="0"/>
        <w:kinsoku/>
        <w:wordWrap/>
        <w:overflowPunct/>
        <w:topLinePunct w:val="0"/>
        <w:autoSpaceDE/>
        <w:autoSpaceDN/>
        <w:bidi w:val="0"/>
        <w:adjustRightInd/>
        <w:snapToGrid/>
        <w:spacing w:line="600" w:lineRule="exact"/>
        <w:ind w:firstLine="3783" w:firstLineChars="1197"/>
        <w:jc w:val="left"/>
        <w:textAlignment w:val="auto"/>
        <w:outlineLvl w:val="9"/>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8</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4977" w:firstLineChars="1575"/>
        <w:jc w:val="lef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977" w:firstLineChars="1575"/>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977" w:firstLineChars="1575"/>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977" w:firstLineChars="1575"/>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rPr>
        <w:t>北碚区小型水利工程</w:t>
      </w:r>
      <w:r>
        <w:rPr>
          <w:rFonts w:hint="eastAsia" w:ascii="方正小标宋_GBK" w:eastAsia="方正小标宋_GBK"/>
          <w:color w:val="auto"/>
          <w:sz w:val="44"/>
          <w:szCs w:val="44"/>
          <w:lang w:eastAsia="zh-CN"/>
        </w:rPr>
        <w:t>建设</w:t>
      </w:r>
      <w:r>
        <w:rPr>
          <w:rFonts w:hint="eastAsia" w:ascii="方正小标宋_GBK" w:eastAsia="方正小标宋_GBK"/>
          <w:color w:val="auto"/>
          <w:sz w:val="44"/>
          <w:szCs w:val="44"/>
        </w:rPr>
        <w:t>项目</w:t>
      </w:r>
      <w:r>
        <w:rPr>
          <w:rFonts w:hint="eastAsia" w:ascii="方正小标宋_GBK" w:eastAsia="方正小标宋_GBK"/>
          <w:color w:val="auto"/>
          <w:sz w:val="44"/>
          <w:szCs w:val="44"/>
          <w:lang w:eastAsia="zh-CN"/>
        </w:rPr>
        <w:t>监督管理</w:t>
      </w:r>
      <w:r>
        <w:rPr>
          <w:rFonts w:hint="eastAsia" w:ascii="方正小标宋_GBK" w:eastAsia="方正小标宋_GBK"/>
          <w:color w:val="auto"/>
          <w:sz w:val="44"/>
          <w:szCs w:val="44"/>
        </w:rPr>
        <w:t>办法</w:t>
      </w:r>
      <w:r>
        <w:rPr>
          <w:rFonts w:hint="eastAsia" w:ascii="方正小标宋_GBK" w:eastAsia="方正小标宋_GBK"/>
          <w:color w:val="auto"/>
          <w:sz w:val="44"/>
          <w:szCs w:val="44"/>
          <w:lang w:eastAsia="zh-CN"/>
        </w:rPr>
        <w:t>（</w:t>
      </w:r>
      <w:r>
        <w:rPr>
          <w:rFonts w:hint="eastAsia" w:ascii="方正小标宋_GBK" w:eastAsia="方正小标宋_GBK"/>
          <w:color w:val="auto"/>
          <w:sz w:val="44"/>
          <w:szCs w:val="44"/>
          <w:lang w:val="en-US" w:eastAsia="zh-CN"/>
        </w:rPr>
        <w:t>试行</w:t>
      </w:r>
      <w:r>
        <w:rPr>
          <w:rFonts w:hint="eastAsia" w:ascii="方正小标宋_GBK" w:eastAsia="方正小标宋_GBK"/>
          <w:color w:val="auto"/>
          <w:sz w:val="44"/>
          <w:szCs w:val="44"/>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eastAsia="方正仿宋_GBK"/>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rPr>
      </w:pPr>
      <w:r>
        <w:rPr>
          <w:rFonts w:hint="eastAsia" w:ascii="方正黑体_GBK" w:eastAsia="方正黑体_GBK"/>
          <w:color w:val="auto"/>
          <w:sz w:val="32"/>
          <w:szCs w:val="32"/>
        </w:rPr>
        <w:t xml:space="preserve"> 总则</w:t>
      </w:r>
    </w:p>
    <w:p>
      <w:pPr>
        <w:keepNext w:val="0"/>
        <w:keepLines w:val="0"/>
        <w:pageBreakBefore w:val="0"/>
        <w:numPr>
          <w:numId w:val="0"/>
        </w:numPr>
        <w:kinsoku/>
        <w:wordWrap/>
        <w:overflowPunct/>
        <w:topLinePunct w:val="0"/>
        <w:autoSpaceDE/>
        <w:autoSpaceDN/>
        <w:bidi w:val="0"/>
        <w:adjustRightInd/>
        <w:snapToGrid/>
        <w:spacing w:line="600" w:lineRule="exact"/>
        <w:jc w:val="both"/>
        <w:textAlignment w:val="auto"/>
        <w:outlineLvl w:val="9"/>
        <w:rPr>
          <w:rFonts w:hint="eastAsia" w:ascii="方正黑体_GBK" w:eastAsia="方正黑体_GBK"/>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 xml:space="preserve">    </w:t>
      </w:r>
      <w:r>
        <w:rPr>
          <w:rFonts w:hint="eastAsia" w:ascii="方正仿宋_GBK" w:eastAsia="方正仿宋_GBK"/>
          <w:b/>
          <w:bCs/>
          <w:color w:val="auto"/>
          <w:sz w:val="32"/>
          <w:szCs w:val="32"/>
        </w:rPr>
        <w:t>第一条</w:t>
      </w:r>
      <w:r>
        <w:rPr>
          <w:rFonts w:hint="eastAsia" w:ascii="方正仿宋_GBK" w:eastAsia="方正仿宋_GBK"/>
          <w:color w:val="auto"/>
          <w:sz w:val="32"/>
          <w:szCs w:val="32"/>
        </w:rPr>
        <w:t xml:space="preserve">  为加强小型水利工程</w:t>
      </w:r>
      <w:r>
        <w:rPr>
          <w:rFonts w:hint="eastAsia" w:ascii="方正仿宋_GBK" w:eastAsia="方正仿宋_GBK"/>
          <w:color w:val="auto"/>
          <w:sz w:val="32"/>
          <w:szCs w:val="32"/>
          <w:lang w:eastAsia="zh-CN"/>
        </w:rPr>
        <w:t>建设</w:t>
      </w:r>
      <w:r>
        <w:rPr>
          <w:rFonts w:hint="eastAsia" w:ascii="方正仿宋_GBK" w:eastAsia="方正仿宋_GBK"/>
          <w:color w:val="auto"/>
          <w:sz w:val="32"/>
          <w:szCs w:val="32"/>
        </w:rPr>
        <w:t>项目监督管理，确保工程建设质量、进度</w:t>
      </w:r>
      <w:r>
        <w:rPr>
          <w:rFonts w:hint="eastAsia" w:ascii="方正仿宋_GBK" w:eastAsia="方正仿宋_GBK"/>
          <w:color w:val="auto"/>
          <w:sz w:val="32"/>
          <w:szCs w:val="32"/>
          <w:lang w:eastAsia="zh-CN"/>
        </w:rPr>
        <w:t>、安全</w:t>
      </w:r>
      <w:r>
        <w:rPr>
          <w:rFonts w:hint="eastAsia" w:ascii="方正仿宋_GBK" w:eastAsia="方正仿宋_GBK"/>
          <w:color w:val="auto"/>
          <w:sz w:val="32"/>
          <w:szCs w:val="32"/>
        </w:rPr>
        <w:t>，强化资金管理，根据区政府对涉农项目及资金管理的相关规定，制定本办法。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本办法适用于区级及以上政府投资，且总投资100万元（不含）以下的小型水利工程建设项目（不含有</w:t>
      </w:r>
      <w:r>
        <w:rPr>
          <w:rFonts w:hint="eastAsia" w:ascii="方正仿宋_GBK" w:eastAsia="方正仿宋_GBK"/>
          <w:color w:val="auto"/>
          <w:sz w:val="32"/>
          <w:szCs w:val="32"/>
        </w:rPr>
        <w:t>专门建设管理办法的项目</w:t>
      </w:r>
      <w:r>
        <w:rPr>
          <w:rFonts w:hint="eastAsia" w:ascii="方正仿宋_GBK" w:eastAsia="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其他小型水利工程建设项目可参照《水利工程建设项目管理规定（试行）》（水建〔1995〕128号）或本办法执行，其中涉及区级预算资金的项目应严格按《重庆市北碚区政府投资管理实施细则》（北碚府发〔2021〕21 号）执行。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lang w:eastAsia="zh-CN"/>
        </w:rPr>
        <w:t>第三条</w:t>
      </w:r>
      <w:r>
        <w:rPr>
          <w:rFonts w:hint="eastAsia" w:ascii="方正仿宋_GBK" w:hAnsi="Times New Roman" w:eastAsia="方正仿宋_GBK" w:cs="Times New Roman"/>
          <w:color w:val="auto"/>
          <w:sz w:val="32"/>
          <w:szCs w:val="32"/>
          <w:lang w:val="en-US" w:eastAsia="zh-CN"/>
        </w:rPr>
        <w:t xml:space="preserve">  </w:t>
      </w:r>
      <w:r>
        <w:rPr>
          <w:rFonts w:hint="eastAsia" w:ascii="方正仿宋_GBK" w:hAnsi="Times New Roman" w:eastAsia="方正仿宋_GBK" w:cs="Times New Roman"/>
          <w:color w:val="auto"/>
          <w:sz w:val="32"/>
          <w:szCs w:val="32"/>
          <w:lang w:eastAsia="zh-CN"/>
        </w:rPr>
        <w:t>建设单位作为工程建设活动的总牵头单位，是建设工程质量、安全的第一责任人，应当依法对工程质量、安全承担全面责任。</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黑体_GBK" w:eastAsia="方正黑体_GBK"/>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lang w:eastAsia="zh-CN"/>
        </w:rPr>
      </w:pPr>
      <w:r>
        <w:rPr>
          <w:rFonts w:hint="eastAsia" w:ascii="方正黑体_GBK" w:eastAsia="方正黑体_GBK"/>
          <w:color w:val="auto"/>
          <w:sz w:val="32"/>
          <w:szCs w:val="32"/>
        </w:rPr>
        <w:t>第二章  项目前期</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四</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项目申报坚持实事求是、自愿平等、公平公正的原则，建设单位应以公文形式将拟建项目情况报区水利局审查，文件中应包括拟建项目基本情况、主要建设内容、总投资、工程效益并明确建设单位领导责任人、项目负责人、联系电话等。</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五</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区水利局</w:t>
      </w:r>
      <w:r>
        <w:rPr>
          <w:rFonts w:hint="eastAsia" w:ascii="方正仿宋_GBK" w:eastAsia="方正仿宋_GBK"/>
          <w:color w:val="auto"/>
          <w:sz w:val="32"/>
          <w:szCs w:val="32"/>
          <w:lang w:eastAsia="zh-CN"/>
        </w:rPr>
        <w:t>相关</w:t>
      </w:r>
      <w:r>
        <w:rPr>
          <w:rFonts w:hint="eastAsia" w:ascii="方正仿宋_GBK" w:eastAsia="方正仿宋_GBK"/>
          <w:color w:val="auto"/>
          <w:sz w:val="32"/>
          <w:szCs w:val="32"/>
        </w:rPr>
        <w:t>科室</w:t>
      </w:r>
      <w:r>
        <w:rPr>
          <w:rFonts w:hint="eastAsia" w:ascii="方正仿宋_GBK" w:eastAsia="方正仿宋_GBK"/>
          <w:color w:val="auto"/>
          <w:sz w:val="32"/>
          <w:szCs w:val="32"/>
          <w:lang w:eastAsia="zh-CN"/>
        </w:rPr>
        <w:t>按职责分工</w:t>
      </w:r>
      <w:r>
        <w:rPr>
          <w:rFonts w:hint="eastAsia" w:ascii="方正仿宋_GBK" w:eastAsia="方正仿宋_GBK"/>
          <w:color w:val="auto"/>
          <w:sz w:val="32"/>
          <w:szCs w:val="32"/>
        </w:rPr>
        <w:t>对项目进行</w:t>
      </w:r>
      <w:r>
        <w:rPr>
          <w:rFonts w:hint="eastAsia" w:ascii="方正仿宋_GBK" w:eastAsia="方正仿宋_GBK"/>
          <w:color w:val="auto"/>
          <w:sz w:val="32"/>
          <w:szCs w:val="32"/>
          <w:lang w:eastAsia="zh-CN"/>
        </w:rPr>
        <w:t>初步审查</w:t>
      </w:r>
      <w:r>
        <w:rPr>
          <w:rFonts w:hint="eastAsia" w:ascii="方正仿宋_GBK" w:eastAsia="方正仿宋_GBK"/>
          <w:color w:val="auto"/>
          <w:sz w:val="32"/>
          <w:szCs w:val="32"/>
        </w:rPr>
        <w:t>，并结合总体规划、投资方向、轻重缓急等</w:t>
      </w:r>
      <w:r>
        <w:rPr>
          <w:rFonts w:hint="eastAsia" w:ascii="方正仿宋_GBK" w:eastAsia="方正仿宋_GBK"/>
          <w:color w:val="auto"/>
          <w:sz w:val="32"/>
          <w:szCs w:val="32"/>
          <w:lang w:eastAsia="zh-CN"/>
        </w:rPr>
        <w:t>情况</w:t>
      </w:r>
      <w:r>
        <w:rPr>
          <w:rFonts w:hint="eastAsia" w:ascii="方正仿宋_GBK" w:eastAsia="方正仿宋_GBK"/>
          <w:color w:val="auto"/>
          <w:sz w:val="32"/>
          <w:szCs w:val="32"/>
        </w:rPr>
        <w:t>，提出项目安排初步计划，商</w:t>
      </w:r>
      <w:r>
        <w:rPr>
          <w:rFonts w:ascii="方正仿宋_GBK" w:eastAsia="方正仿宋_GBK"/>
          <w:color w:val="auto"/>
          <w:sz w:val="32"/>
          <w:szCs w:val="32"/>
        </w:rPr>
        <w:t>区财政局同意后，</w:t>
      </w:r>
      <w:r>
        <w:rPr>
          <w:rFonts w:hint="eastAsia" w:ascii="方正仿宋_GBK" w:eastAsia="方正仿宋_GBK"/>
          <w:color w:val="auto"/>
          <w:sz w:val="32"/>
          <w:szCs w:val="32"/>
        </w:rPr>
        <w:t>报</w:t>
      </w:r>
      <w:r>
        <w:rPr>
          <w:rFonts w:hint="eastAsia" w:ascii="方正仿宋_GBK" w:eastAsia="方正仿宋_GBK"/>
          <w:color w:val="auto"/>
          <w:sz w:val="32"/>
          <w:szCs w:val="32"/>
          <w:lang w:eastAsia="zh-CN"/>
        </w:rPr>
        <w:t>局党组会、局长办公会审议</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项目经局党组会、局长办公会审议通过后，联合区财政局下达项目资金文件。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六</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建设单位应</w:t>
      </w:r>
      <w:r>
        <w:rPr>
          <w:rFonts w:hint="eastAsia" w:ascii="方正仿宋_GBK" w:eastAsia="方正仿宋_GBK"/>
          <w:color w:val="auto"/>
          <w:sz w:val="32"/>
          <w:szCs w:val="32"/>
        </w:rPr>
        <w:t>委托具有</w:t>
      </w:r>
      <w:r>
        <w:rPr>
          <w:rFonts w:hint="eastAsia" w:ascii="方正仿宋_GBK" w:eastAsia="方正仿宋_GBK"/>
          <w:color w:val="auto"/>
          <w:sz w:val="32"/>
          <w:szCs w:val="32"/>
          <w:lang w:eastAsia="zh-CN"/>
        </w:rPr>
        <w:t>相应资质</w:t>
      </w:r>
      <w:r>
        <w:rPr>
          <w:rFonts w:hint="eastAsia" w:ascii="方正仿宋_GBK" w:eastAsia="方正仿宋_GBK"/>
          <w:color w:val="auto"/>
          <w:sz w:val="32"/>
          <w:szCs w:val="32"/>
        </w:rPr>
        <w:t>的</w:t>
      </w:r>
      <w:r>
        <w:rPr>
          <w:rFonts w:hint="eastAsia" w:ascii="方正仿宋_GBK" w:eastAsia="方正仿宋_GBK"/>
          <w:color w:val="auto"/>
          <w:sz w:val="32"/>
          <w:szCs w:val="32"/>
          <w:lang w:eastAsia="zh-CN"/>
        </w:rPr>
        <w:t>勘察</w:t>
      </w:r>
      <w:r>
        <w:rPr>
          <w:rFonts w:hint="eastAsia" w:ascii="方正仿宋_GBK" w:eastAsia="方正仿宋_GBK"/>
          <w:color w:val="auto"/>
          <w:sz w:val="32"/>
          <w:szCs w:val="32"/>
        </w:rPr>
        <w:t>设计单位编制项目实施方案，并</w:t>
      </w:r>
      <w:r>
        <w:rPr>
          <w:rFonts w:ascii="方正仿宋_GBK" w:eastAsia="方正仿宋_GBK"/>
          <w:color w:val="auto"/>
          <w:sz w:val="32"/>
          <w:szCs w:val="32"/>
        </w:rPr>
        <w:t>附</w:t>
      </w:r>
      <w:r>
        <w:rPr>
          <w:rFonts w:hint="eastAsia" w:ascii="方正仿宋_GBK" w:eastAsia="方正仿宋_GBK"/>
          <w:color w:val="auto"/>
          <w:sz w:val="32"/>
          <w:szCs w:val="32"/>
        </w:rPr>
        <w:t>项目绩效目标表</w:t>
      </w:r>
      <w:r>
        <w:rPr>
          <w:rFonts w:hint="eastAsia" w:ascii="方正仿宋_GBK" w:eastAsia="方正仿宋_GBK"/>
          <w:color w:val="auto"/>
          <w:sz w:val="32"/>
          <w:szCs w:val="32"/>
          <w:lang w:eastAsia="zh-CN"/>
        </w:rPr>
        <w:t>（详附件</w:t>
      </w: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总投资10万元以下的项目，</w:t>
      </w:r>
      <w:r>
        <w:rPr>
          <w:rFonts w:hint="eastAsia" w:ascii="方正仿宋_GBK" w:eastAsia="方正仿宋_GBK"/>
          <w:color w:val="auto"/>
          <w:sz w:val="32"/>
          <w:szCs w:val="32"/>
          <w:lang w:eastAsia="zh-CN"/>
        </w:rPr>
        <w:t>建设单位可自行</w:t>
      </w:r>
      <w:r>
        <w:rPr>
          <w:rFonts w:hint="eastAsia" w:ascii="方正仿宋_GBK" w:eastAsia="方正仿宋_GBK"/>
          <w:color w:val="auto"/>
          <w:sz w:val="32"/>
          <w:szCs w:val="32"/>
        </w:rPr>
        <w:t>组织编制项目实施方案</w:t>
      </w:r>
      <w:r>
        <w:rPr>
          <w:rFonts w:hint="eastAsia" w:ascii="方正仿宋_GBK" w:eastAsia="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七</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总投资10万元</w:t>
      </w:r>
      <w:r>
        <w:rPr>
          <w:rFonts w:hint="eastAsia" w:ascii="方正仿宋_GBK" w:eastAsia="方正仿宋_GBK"/>
          <w:color w:val="auto"/>
          <w:sz w:val="32"/>
          <w:szCs w:val="32"/>
          <w:lang w:eastAsia="zh-CN"/>
        </w:rPr>
        <w:t>及</w:t>
      </w:r>
      <w:r>
        <w:rPr>
          <w:rFonts w:hint="eastAsia" w:ascii="方正仿宋_GBK" w:eastAsia="方正仿宋_GBK"/>
          <w:color w:val="auto"/>
          <w:sz w:val="32"/>
          <w:szCs w:val="32"/>
        </w:rPr>
        <w:t>以</w:t>
      </w:r>
      <w:r>
        <w:rPr>
          <w:rFonts w:hint="eastAsia" w:ascii="方正仿宋_GBK" w:eastAsia="方正仿宋_GBK"/>
          <w:color w:val="auto"/>
          <w:sz w:val="32"/>
          <w:szCs w:val="32"/>
          <w:lang w:eastAsia="zh-CN"/>
        </w:rPr>
        <w:t>上或涉及高边坡等危险性较大</w:t>
      </w:r>
      <w:r>
        <w:rPr>
          <w:rFonts w:hint="eastAsia" w:ascii="方正仿宋_GBK" w:eastAsia="方正仿宋_GBK"/>
          <w:color w:val="auto"/>
          <w:sz w:val="32"/>
          <w:szCs w:val="32"/>
        </w:rPr>
        <w:t>的项目实施方案</w:t>
      </w:r>
      <w:r>
        <w:rPr>
          <w:rFonts w:hint="eastAsia" w:ascii="方正仿宋_GBK" w:eastAsia="方正仿宋_GBK"/>
          <w:color w:val="auto"/>
          <w:sz w:val="32"/>
          <w:szCs w:val="32"/>
          <w:lang w:eastAsia="zh-CN"/>
        </w:rPr>
        <w:t>应由</w:t>
      </w:r>
      <w:r>
        <w:rPr>
          <w:rFonts w:hint="eastAsia" w:ascii="方正仿宋_GBK" w:eastAsia="方正仿宋_GBK"/>
          <w:color w:val="auto"/>
          <w:sz w:val="32"/>
          <w:szCs w:val="32"/>
        </w:rPr>
        <w:t>区水利局</w:t>
      </w:r>
      <w:r>
        <w:rPr>
          <w:rFonts w:hint="eastAsia" w:ascii="方正仿宋_GBK" w:eastAsia="方正仿宋_GBK"/>
          <w:color w:val="auto"/>
          <w:sz w:val="32"/>
          <w:szCs w:val="32"/>
          <w:lang w:eastAsia="zh-CN"/>
        </w:rPr>
        <w:t>审批</w:t>
      </w:r>
      <w:r>
        <w:rPr>
          <w:rFonts w:hint="eastAsia" w:ascii="方正仿宋_GBK" w:eastAsia="方正仿宋_GBK"/>
          <w:color w:val="auto"/>
          <w:sz w:val="32"/>
          <w:szCs w:val="32"/>
        </w:rPr>
        <w:t>。总投资10万元以下</w:t>
      </w:r>
      <w:r>
        <w:rPr>
          <w:rFonts w:hint="eastAsia" w:ascii="方正仿宋_GBK" w:eastAsia="方正仿宋_GBK"/>
          <w:color w:val="auto"/>
          <w:sz w:val="32"/>
          <w:szCs w:val="32"/>
          <w:lang w:eastAsia="zh-CN"/>
        </w:rPr>
        <w:t>且不涉及高边坡等危险性较大</w:t>
      </w:r>
      <w:r>
        <w:rPr>
          <w:rFonts w:hint="eastAsia" w:ascii="方正仿宋_GBK" w:eastAsia="方正仿宋_GBK"/>
          <w:color w:val="auto"/>
          <w:sz w:val="32"/>
          <w:szCs w:val="32"/>
        </w:rPr>
        <w:t>的项目实施方案</w:t>
      </w:r>
      <w:r>
        <w:rPr>
          <w:rFonts w:hint="eastAsia" w:ascii="方正仿宋_GBK" w:eastAsia="方正仿宋_GBK"/>
          <w:color w:val="auto"/>
          <w:sz w:val="32"/>
          <w:szCs w:val="32"/>
          <w:lang w:eastAsia="zh-CN"/>
        </w:rPr>
        <w:t>可由建设单位自行组织审查</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审查资料</w:t>
      </w:r>
      <w:r>
        <w:rPr>
          <w:rFonts w:ascii="方正仿宋_GBK" w:eastAsia="方正仿宋_GBK"/>
          <w:color w:val="auto"/>
          <w:sz w:val="32"/>
          <w:szCs w:val="32"/>
        </w:rPr>
        <w:t>报区水利局备案</w:t>
      </w:r>
      <w:r>
        <w:rPr>
          <w:rFonts w:hint="eastAsia" w:ascii="方正仿宋_GBK" w:eastAsia="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lang w:eastAsia="zh-CN"/>
        </w:rPr>
        <w:t>第八条</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建设单位应</w:t>
      </w:r>
      <w:r>
        <w:rPr>
          <w:rFonts w:hint="eastAsia" w:ascii="方正仿宋_GBK" w:eastAsia="方正仿宋_GBK"/>
          <w:color w:val="auto"/>
          <w:sz w:val="32"/>
          <w:szCs w:val="32"/>
        </w:rPr>
        <w:t>按区政府建设项目招标管理有关规定</w:t>
      </w:r>
      <w:r>
        <w:rPr>
          <w:rFonts w:hint="eastAsia" w:ascii="方正仿宋_GBK" w:eastAsia="方正仿宋_GBK"/>
          <w:color w:val="auto"/>
          <w:sz w:val="32"/>
          <w:szCs w:val="32"/>
          <w:lang w:eastAsia="zh-CN"/>
        </w:rPr>
        <w:t>确定</w:t>
      </w:r>
      <w:r>
        <w:rPr>
          <w:rFonts w:hint="eastAsia" w:ascii="方正仿宋_GBK" w:eastAsia="方正仿宋_GBK"/>
          <w:color w:val="auto"/>
          <w:sz w:val="32"/>
          <w:szCs w:val="32"/>
          <w:lang w:val="en-US" w:eastAsia="zh-CN"/>
        </w:rPr>
        <w:t>项目施工单位</w:t>
      </w:r>
      <w:r>
        <w:rPr>
          <w:rFonts w:hint="eastAsia" w:ascii="方正仿宋_GBK" w:eastAsia="方正仿宋_GBK"/>
          <w:color w:val="auto"/>
          <w:sz w:val="32"/>
          <w:szCs w:val="32"/>
        </w:rPr>
        <w:t>，相关资料进入工程档案。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九</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建设单位根据项目实施难度、自身管理水平等实际情况，自行研究决定</w:t>
      </w:r>
      <w:r>
        <w:rPr>
          <w:rFonts w:hint="eastAsia" w:ascii="方正仿宋_GBK" w:eastAsia="方正仿宋_GBK"/>
          <w:color w:val="auto"/>
          <w:sz w:val="32"/>
          <w:szCs w:val="32"/>
        </w:rPr>
        <w:t>委托监理单位开展监理工作</w:t>
      </w:r>
      <w:r>
        <w:rPr>
          <w:rFonts w:hint="eastAsia" w:ascii="方正仿宋_GBK" w:eastAsia="方正仿宋_GBK"/>
          <w:color w:val="auto"/>
          <w:sz w:val="32"/>
          <w:szCs w:val="32"/>
          <w:lang w:val="en-US" w:eastAsia="zh-CN"/>
        </w:rPr>
        <w:t>和</w:t>
      </w:r>
      <w:r>
        <w:rPr>
          <w:rFonts w:hint="eastAsia" w:ascii="方正仿宋_GBK" w:eastAsia="方正仿宋_GBK"/>
          <w:color w:val="auto"/>
          <w:sz w:val="32"/>
          <w:szCs w:val="32"/>
        </w:rPr>
        <w:t>办理质量</w:t>
      </w:r>
      <w:r>
        <w:rPr>
          <w:rFonts w:hint="eastAsia" w:ascii="方正仿宋_GBK" w:eastAsia="方正仿宋_GBK"/>
          <w:color w:val="auto"/>
          <w:sz w:val="32"/>
          <w:szCs w:val="32"/>
          <w:lang w:eastAsia="zh-CN"/>
        </w:rPr>
        <w:t>、安全</w:t>
      </w:r>
      <w:r>
        <w:rPr>
          <w:rFonts w:hint="eastAsia" w:ascii="方正仿宋_GBK" w:eastAsia="方正仿宋_GBK"/>
          <w:color w:val="auto"/>
          <w:sz w:val="32"/>
          <w:szCs w:val="32"/>
        </w:rPr>
        <w:t>监督手续</w:t>
      </w:r>
      <w:r>
        <w:rPr>
          <w:rFonts w:hint="eastAsia" w:ascii="方正仿宋_GBK" w:eastAsia="方正仿宋_GBK"/>
          <w:color w:val="auto"/>
          <w:sz w:val="32"/>
          <w:szCs w:val="32"/>
          <w:lang w:eastAsia="zh-CN"/>
        </w:rPr>
        <w:t>；未</w:t>
      </w:r>
      <w:r>
        <w:rPr>
          <w:rFonts w:hint="eastAsia" w:ascii="方正仿宋_GBK" w:eastAsia="方正仿宋_GBK"/>
          <w:color w:val="auto"/>
          <w:sz w:val="32"/>
          <w:szCs w:val="32"/>
        </w:rPr>
        <w:t>委托监理单位</w:t>
      </w:r>
      <w:r>
        <w:rPr>
          <w:rFonts w:hint="eastAsia" w:ascii="方正仿宋_GBK" w:eastAsia="方正仿宋_GBK"/>
          <w:color w:val="auto"/>
          <w:sz w:val="32"/>
          <w:szCs w:val="32"/>
          <w:lang w:eastAsia="zh-CN"/>
        </w:rPr>
        <w:t>或</w:t>
      </w:r>
      <w:r>
        <w:rPr>
          <w:rFonts w:hint="eastAsia" w:ascii="方正仿宋_GBK" w:eastAsia="方正仿宋_GBK"/>
          <w:color w:val="auto"/>
          <w:sz w:val="32"/>
          <w:szCs w:val="32"/>
        </w:rPr>
        <w:t>办理质量</w:t>
      </w:r>
      <w:r>
        <w:rPr>
          <w:rFonts w:hint="eastAsia" w:ascii="方正仿宋_GBK" w:eastAsia="方正仿宋_GBK"/>
          <w:color w:val="auto"/>
          <w:sz w:val="32"/>
          <w:szCs w:val="32"/>
          <w:lang w:eastAsia="zh-CN"/>
        </w:rPr>
        <w:t>、安全</w:t>
      </w:r>
      <w:r>
        <w:rPr>
          <w:rFonts w:hint="eastAsia" w:ascii="方正仿宋_GBK" w:eastAsia="方正仿宋_GBK"/>
          <w:color w:val="auto"/>
          <w:sz w:val="32"/>
          <w:szCs w:val="32"/>
        </w:rPr>
        <w:t>监督</w:t>
      </w:r>
      <w:r>
        <w:rPr>
          <w:rFonts w:hint="eastAsia" w:ascii="方正仿宋_GBK" w:eastAsia="方正仿宋_GBK"/>
          <w:color w:val="auto"/>
          <w:sz w:val="32"/>
          <w:szCs w:val="32"/>
          <w:lang w:eastAsia="zh-CN"/>
        </w:rPr>
        <w:t>的项目，由建设单位自行履行监理或</w:t>
      </w:r>
      <w:r>
        <w:rPr>
          <w:rFonts w:hint="eastAsia" w:ascii="方正仿宋_GBK" w:eastAsia="方正仿宋_GBK"/>
          <w:color w:val="auto"/>
          <w:sz w:val="32"/>
          <w:szCs w:val="32"/>
        </w:rPr>
        <w:t>质量</w:t>
      </w:r>
      <w:r>
        <w:rPr>
          <w:rFonts w:hint="eastAsia" w:ascii="方正仿宋_GBK" w:eastAsia="方正仿宋_GBK"/>
          <w:color w:val="auto"/>
          <w:sz w:val="32"/>
          <w:szCs w:val="32"/>
          <w:lang w:eastAsia="zh-CN"/>
        </w:rPr>
        <w:t>、安全</w:t>
      </w:r>
      <w:r>
        <w:rPr>
          <w:rFonts w:hint="eastAsia" w:ascii="方正仿宋_GBK" w:eastAsia="方正仿宋_GBK"/>
          <w:color w:val="auto"/>
          <w:sz w:val="32"/>
          <w:szCs w:val="32"/>
        </w:rPr>
        <w:t>监督</w:t>
      </w:r>
      <w:r>
        <w:rPr>
          <w:rFonts w:hint="eastAsia" w:ascii="方正仿宋_GBK" w:eastAsia="方正仿宋_GBK"/>
          <w:color w:val="auto"/>
          <w:sz w:val="32"/>
          <w:szCs w:val="32"/>
          <w:lang w:eastAsia="zh-CN"/>
        </w:rPr>
        <w:t>检查职责，并落实专人负责相关工作</w:t>
      </w:r>
      <w:r>
        <w:rPr>
          <w:rFonts w:hint="eastAsia" w:ascii="方正仿宋_GBK"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十</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项目开工前，</w:t>
      </w:r>
      <w:r>
        <w:rPr>
          <w:rFonts w:hint="eastAsia" w:ascii="方正仿宋_GBK" w:eastAsia="方正仿宋_GBK"/>
          <w:color w:val="auto"/>
          <w:sz w:val="32"/>
          <w:szCs w:val="32"/>
          <w:lang w:eastAsia="zh-CN"/>
        </w:rPr>
        <w:t>建设单位</w:t>
      </w:r>
      <w:r>
        <w:rPr>
          <w:rFonts w:hint="eastAsia" w:ascii="方正仿宋_GBK" w:eastAsia="方正仿宋_GBK"/>
          <w:color w:val="auto"/>
          <w:sz w:val="32"/>
          <w:szCs w:val="32"/>
        </w:rPr>
        <w:t>应就项目管理办法、技术要求、质量管理、资料要求、工期要求、施工安全等组织参建各方进行交底，形成原始记录并签字。</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p>
    <w:p>
      <w:pPr>
        <w:keepNext w:val="0"/>
        <w:keepLines w:val="0"/>
        <w:pageBreakBefore w:val="0"/>
        <w:numPr>
          <w:numId w:val="0"/>
        </w:numPr>
        <w:kinsoku/>
        <w:wordWrap/>
        <w:overflowPunct/>
        <w:topLinePunct w:val="0"/>
        <w:autoSpaceDE/>
        <w:autoSpaceDN/>
        <w:bidi w:val="0"/>
        <w:adjustRightInd/>
        <w:snapToGrid/>
        <w:spacing w:line="600" w:lineRule="exact"/>
        <w:ind w:leftChars="0"/>
        <w:jc w:val="center"/>
        <w:textAlignment w:val="auto"/>
        <w:outlineLvl w:val="9"/>
        <w:rPr>
          <w:rFonts w:hint="eastAsia" w:ascii="方正黑体_GBK" w:eastAsia="方正黑体_GBK"/>
          <w:color w:val="auto"/>
          <w:sz w:val="32"/>
          <w:szCs w:val="32"/>
          <w:lang w:eastAsia="zh-CN"/>
        </w:rPr>
      </w:pPr>
      <w:r>
        <w:rPr>
          <w:rFonts w:hint="eastAsia" w:ascii="方正黑体_GBK" w:eastAsia="方正黑体_GBK"/>
          <w:color w:val="auto"/>
          <w:sz w:val="32"/>
          <w:szCs w:val="32"/>
          <w:lang w:val="en-US" w:eastAsia="zh-CN"/>
        </w:rPr>
        <w:t xml:space="preserve">第三章 </w:t>
      </w:r>
      <w:r>
        <w:rPr>
          <w:rFonts w:hint="eastAsia" w:ascii="方正黑体_GBK" w:eastAsia="方正黑体_GBK"/>
          <w:color w:val="auto"/>
          <w:sz w:val="32"/>
          <w:szCs w:val="32"/>
        </w:rPr>
        <w:t xml:space="preserve"> </w:t>
      </w:r>
      <w:r>
        <w:rPr>
          <w:rFonts w:hint="eastAsia" w:ascii="方正黑体_GBK" w:eastAsia="方正黑体_GBK"/>
          <w:color w:val="auto"/>
          <w:sz w:val="32"/>
          <w:szCs w:val="32"/>
          <w:lang w:eastAsia="zh-CN"/>
        </w:rPr>
        <w:t>项目实施</w:t>
      </w:r>
    </w:p>
    <w:p>
      <w:pPr>
        <w:keepNext w:val="0"/>
        <w:keepLines w:val="0"/>
        <w:pageBreakBefore w:val="0"/>
        <w:numPr>
          <w:numId w:val="0"/>
        </w:numPr>
        <w:kinsoku/>
        <w:wordWrap/>
        <w:overflowPunct/>
        <w:topLinePunct w:val="0"/>
        <w:autoSpaceDE/>
        <w:autoSpaceDN/>
        <w:bidi w:val="0"/>
        <w:adjustRightInd/>
        <w:snapToGrid/>
        <w:spacing w:line="600" w:lineRule="exact"/>
        <w:ind w:leftChars="0"/>
        <w:jc w:val="both"/>
        <w:textAlignment w:val="auto"/>
        <w:outlineLvl w:val="9"/>
        <w:rPr>
          <w:rFonts w:hint="eastAsia" w:ascii="方正黑体_GBK" w:eastAsia="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rPr>
        <w:t>第十</w:t>
      </w:r>
      <w:r>
        <w:rPr>
          <w:rFonts w:hint="eastAsia" w:ascii="方正仿宋_GBK" w:hAnsi="Times New Roman" w:eastAsia="方正仿宋_GBK" w:cs="Times New Roman"/>
          <w:b/>
          <w:bCs/>
          <w:color w:val="auto"/>
          <w:sz w:val="32"/>
          <w:szCs w:val="32"/>
          <w:lang w:eastAsia="zh-CN"/>
        </w:rPr>
        <w:t>一</w:t>
      </w:r>
      <w:r>
        <w:rPr>
          <w:rFonts w:hint="eastAsia" w:ascii="方正仿宋_GBK" w:hAnsi="Times New Roman" w:eastAsia="方正仿宋_GBK" w:cs="Times New Roman"/>
          <w:b/>
          <w:bCs/>
          <w:color w:val="auto"/>
          <w:sz w:val="32"/>
          <w:szCs w:val="32"/>
        </w:rPr>
        <w:t>条</w:t>
      </w:r>
      <w:r>
        <w:rPr>
          <w:rFonts w:hint="eastAsia" w:ascii="方正仿宋_GBK" w:hAnsi="Times New Roman" w:eastAsia="方正仿宋_GBK" w:cs="Times New Roman"/>
          <w:color w:val="auto"/>
          <w:sz w:val="32"/>
          <w:szCs w:val="32"/>
        </w:rPr>
        <w:t xml:space="preserve">  </w:t>
      </w:r>
      <w:r>
        <w:rPr>
          <w:rFonts w:hint="eastAsia" w:ascii="方正仿宋_GBK" w:eastAsia="方正仿宋_GBK"/>
          <w:color w:val="auto"/>
          <w:sz w:val="32"/>
          <w:szCs w:val="32"/>
          <w:lang w:eastAsia="zh-CN"/>
        </w:rPr>
        <w:t>建设单位</w:t>
      </w:r>
      <w:r>
        <w:rPr>
          <w:rFonts w:hint="eastAsia" w:ascii="方正仿宋_GBK" w:hAnsi="Times New Roman" w:eastAsia="方正仿宋_GBK" w:cs="Times New Roman"/>
          <w:color w:val="auto"/>
          <w:sz w:val="32"/>
          <w:szCs w:val="32"/>
          <w:lang w:eastAsia="zh-CN"/>
        </w:rPr>
        <w:t>应当自工程开工之日起</w:t>
      </w:r>
      <w:r>
        <w:rPr>
          <w:rFonts w:hint="eastAsia" w:ascii="方正仿宋_GBK" w:hAnsi="Times New Roman" w:eastAsia="方正仿宋_GBK" w:cs="Times New Roman"/>
          <w:color w:val="auto"/>
          <w:sz w:val="32"/>
          <w:szCs w:val="32"/>
          <w:lang w:val="en-US" w:eastAsia="zh-CN"/>
        </w:rPr>
        <w:t>15个工作日之内将开工备案表（详附件2）报</w:t>
      </w:r>
      <w:r>
        <w:rPr>
          <w:rFonts w:hint="eastAsia" w:ascii="方正仿宋_GBK" w:eastAsia="方正仿宋_GBK"/>
          <w:color w:val="auto"/>
          <w:sz w:val="32"/>
          <w:szCs w:val="32"/>
        </w:rPr>
        <w:t>区水利局</w:t>
      </w:r>
      <w:r>
        <w:rPr>
          <w:rFonts w:hint="eastAsia" w:ascii="方正仿宋_GBK" w:hAnsi="Times New Roman" w:eastAsia="方正仿宋_GBK" w:cs="Times New Roman"/>
          <w:color w:val="auto"/>
          <w:sz w:val="32"/>
          <w:szCs w:val="32"/>
          <w:lang w:val="en-US" w:eastAsia="zh-CN"/>
        </w:rPr>
        <w:t>备案。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eastAsia="zh-CN"/>
        </w:rPr>
      </w:pPr>
      <w:r>
        <w:rPr>
          <w:rFonts w:hint="eastAsia" w:ascii="方正仿宋_GBK" w:hAnsi="Times New Roman" w:eastAsia="方正仿宋_GBK" w:cs="Times New Roman"/>
          <w:b/>
          <w:bCs/>
          <w:color w:val="auto"/>
          <w:sz w:val="32"/>
          <w:szCs w:val="32"/>
          <w:lang w:val="en-US" w:eastAsia="zh-CN"/>
        </w:rPr>
        <w:t>第十二条</w:t>
      </w:r>
      <w:r>
        <w:rPr>
          <w:rFonts w:hint="eastAsia" w:ascii="方正仿宋_GBK" w:hAnsi="Times New Roman" w:eastAsia="方正仿宋_GBK" w:cs="Times New Roman"/>
          <w:color w:val="auto"/>
          <w:sz w:val="32"/>
          <w:szCs w:val="32"/>
          <w:lang w:val="en-US" w:eastAsia="zh-CN"/>
        </w:rPr>
        <w:t xml:space="preserve">  建设单位应明确</w:t>
      </w:r>
      <w:r>
        <w:rPr>
          <w:rFonts w:hint="eastAsia" w:ascii="方正仿宋_GBK" w:eastAsia="方正仿宋_GBK"/>
          <w:color w:val="auto"/>
          <w:sz w:val="32"/>
          <w:szCs w:val="32"/>
          <w:lang w:eastAsia="zh-CN"/>
        </w:rPr>
        <w:t>领导责任人、项目负责人，项目负责人应具有工</w:t>
      </w:r>
      <w:r>
        <w:rPr>
          <w:rFonts w:hint="eastAsia" w:ascii="方正仿宋_GBK" w:hAnsi="Times New Roman" w:eastAsia="方正仿宋_GBK" w:cs="Times New Roman"/>
          <w:color w:val="auto"/>
          <w:sz w:val="32"/>
          <w:szCs w:val="32"/>
          <w:lang w:eastAsia="zh-CN"/>
        </w:rPr>
        <w:t>程类初级及以上专业技术职称或执业资格。在项目实施过程中，不得随意变更</w:t>
      </w:r>
      <w:r>
        <w:rPr>
          <w:rFonts w:hint="eastAsia" w:ascii="方正仿宋_GBK" w:eastAsia="方正仿宋_GBK"/>
          <w:color w:val="auto"/>
          <w:sz w:val="32"/>
          <w:szCs w:val="32"/>
          <w:lang w:eastAsia="zh-CN"/>
        </w:rPr>
        <w:t>领导责任人、项目负责人，因工作变动确需</w:t>
      </w:r>
      <w:r>
        <w:rPr>
          <w:rFonts w:hint="eastAsia" w:ascii="方正仿宋_GBK" w:hAnsi="Times New Roman" w:eastAsia="方正仿宋_GBK" w:cs="Times New Roman"/>
          <w:color w:val="auto"/>
          <w:sz w:val="32"/>
          <w:szCs w:val="32"/>
          <w:lang w:eastAsia="zh-CN"/>
        </w:rPr>
        <w:t>变更</w:t>
      </w:r>
      <w:r>
        <w:rPr>
          <w:rFonts w:hint="eastAsia" w:ascii="方正仿宋_GBK" w:eastAsia="方正仿宋_GBK"/>
          <w:color w:val="auto"/>
          <w:sz w:val="32"/>
          <w:szCs w:val="32"/>
          <w:lang w:eastAsia="zh-CN"/>
        </w:rPr>
        <w:t>领导责任人、项目负责人的，应报区水利局备案。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建设单位应保证合理工期、造价和设计标准，不得擅自变更已审查批准的设计文件等。重要</w:t>
      </w:r>
      <w:r>
        <w:rPr>
          <w:rFonts w:hint="default" w:ascii="方正仿宋_GBK" w:hAnsi="Times New Roman" w:eastAsia="方正仿宋_GBK" w:cs="Times New Roman"/>
          <w:color w:val="auto"/>
          <w:sz w:val="32"/>
          <w:szCs w:val="32"/>
          <w:lang w:val="en-US" w:eastAsia="zh-CN"/>
        </w:rPr>
        <w:t>隐蔽</w:t>
      </w:r>
      <w:r>
        <w:rPr>
          <w:rFonts w:hint="eastAsia" w:ascii="方正仿宋_GBK" w:hAnsi="Times New Roman" w:eastAsia="方正仿宋_GBK" w:cs="Times New Roman"/>
          <w:color w:val="auto"/>
          <w:sz w:val="32"/>
          <w:szCs w:val="32"/>
          <w:lang w:val="en-US" w:eastAsia="zh-CN"/>
        </w:rPr>
        <w:t>（</w:t>
      </w:r>
      <w:r>
        <w:rPr>
          <w:rFonts w:hint="default" w:ascii="方正仿宋_GBK" w:hAnsi="Times New Roman" w:eastAsia="方正仿宋_GBK" w:cs="Times New Roman"/>
          <w:color w:val="auto"/>
          <w:sz w:val="32"/>
          <w:szCs w:val="32"/>
          <w:lang w:val="en-US" w:eastAsia="zh-CN"/>
        </w:rPr>
        <w:t>关键部位</w:t>
      </w:r>
      <w:r>
        <w:rPr>
          <w:rFonts w:hint="eastAsia" w:ascii="方正仿宋_GBK" w:hAnsi="Times New Roman" w:eastAsia="方正仿宋_GBK" w:cs="Times New Roman"/>
          <w:color w:val="auto"/>
          <w:sz w:val="32"/>
          <w:szCs w:val="32"/>
          <w:lang w:val="en-US" w:eastAsia="zh-CN"/>
        </w:rPr>
        <w:t>）</w:t>
      </w:r>
      <w:r>
        <w:rPr>
          <w:rFonts w:hint="default" w:ascii="方正仿宋_GBK" w:hAnsi="Times New Roman" w:eastAsia="方正仿宋_GBK" w:cs="Times New Roman"/>
          <w:color w:val="auto"/>
          <w:sz w:val="32"/>
          <w:szCs w:val="32"/>
          <w:lang w:val="en-US" w:eastAsia="zh-CN"/>
        </w:rPr>
        <w:t>工程</w:t>
      </w:r>
      <w:r>
        <w:rPr>
          <w:rFonts w:hint="eastAsia" w:ascii="方正仿宋_GBK" w:eastAsia="方正仿宋_GBK" w:cs="Times New Roman"/>
          <w:color w:val="auto"/>
          <w:sz w:val="32"/>
          <w:szCs w:val="32"/>
          <w:lang w:val="en-US" w:eastAsia="zh-CN"/>
        </w:rPr>
        <w:t>应经建设单位验收后，方可进入下一道工序。</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lang w:val="en-US" w:eastAsia="zh-CN"/>
        </w:rPr>
        <w:t>第十三条</w:t>
      </w:r>
      <w:r>
        <w:rPr>
          <w:rFonts w:hint="eastAsia" w:ascii="方正仿宋_GBK" w:hAnsi="Times New Roman" w:eastAsia="方正仿宋_GBK" w:cs="Times New Roman"/>
          <w:color w:val="auto"/>
          <w:sz w:val="32"/>
          <w:szCs w:val="32"/>
          <w:lang w:val="en-US" w:eastAsia="zh-CN"/>
        </w:rPr>
        <w:t xml:space="preserve">  设计单位应严格执行国家有关强制性技术标准，保证设计文件能够满足对结构安全、节能环保、管护方便等要求。</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lang w:val="en-US" w:eastAsia="zh-CN"/>
        </w:rPr>
        <w:t>第十四条</w:t>
      </w:r>
      <w:r>
        <w:rPr>
          <w:rFonts w:hint="eastAsia" w:ascii="方正仿宋_GBK" w:hAnsi="Times New Roman" w:eastAsia="方正仿宋_GBK" w:cs="Times New Roman"/>
          <w:color w:val="auto"/>
          <w:sz w:val="32"/>
          <w:szCs w:val="32"/>
          <w:lang w:val="en-US" w:eastAsia="zh-CN"/>
        </w:rPr>
        <w:t xml:space="preserve">  施工单位应严格执行国家标准，强化施工质量安全过程控制，保证各工序质量达到验收规范的要求。</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lang w:val="en-US" w:eastAsia="zh-CN"/>
        </w:rPr>
        <w:t>第十五条</w:t>
      </w:r>
      <w:r>
        <w:rPr>
          <w:rFonts w:hint="eastAsia" w:ascii="方正仿宋_GBK" w:hAnsi="Times New Roman" w:eastAsia="方正仿宋_GBK" w:cs="Times New Roman"/>
          <w:color w:val="auto"/>
          <w:sz w:val="32"/>
          <w:szCs w:val="32"/>
          <w:lang w:val="en-US" w:eastAsia="zh-CN"/>
        </w:rPr>
        <w:t xml:space="preserve">  </w:t>
      </w:r>
      <w:r>
        <w:rPr>
          <w:rFonts w:hint="eastAsia" w:ascii="方正仿宋_GBK" w:eastAsia="方正仿宋_GBK" w:cs="Times New Roman"/>
          <w:color w:val="auto"/>
          <w:sz w:val="32"/>
          <w:szCs w:val="32"/>
          <w:lang w:val="en-US" w:eastAsia="zh-CN"/>
        </w:rPr>
        <w:t>监理</w:t>
      </w:r>
      <w:r>
        <w:rPr>
          <w:rFonts w:hint="eastAsia" w:ascii="方正仿宋_GBK" w:hAnsi="Times New Roman" w:eastAsia="方正仿宋_GBK" w:cs="Times New Roman"/>
          <w:color w:val="auto"/>
          <w:sz w:val="32"/>
          <w:szCs w:val="32"/>
          <w:lang w:val="en-US" w:eastAsia="zh-CN"/>
        </w:rPr>
        <w:t>单位应针对工程的具体情况制定监理规划和监理实施细则，按国家技术标准进行验收，工序质量验收不合格的，不得进行下道工序。</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b/>
          <w:bCs/>
          <w:color w:val="auto"/>
          <w:sz w:val="32"/>
          <w:szCs w:val="32"/>
          <w:lang w:val="en-US" w:eastAsia="zh-CN"/>
        </w:rPr>
        <w:t>第十六条</w:t>
      </w:r>
      <w:r>
        <w:rPr>
          <w:rFonts w:hint="eastAsia" w:ascii="方正仿宋_GBK" w:hAnsi="Times New Roman" w:eastAsia="方正仿宋_GBK" w:cs="Times New Roman"/>
          <w:color w:val="auto"/>
          <w:sz w:val="32"/>
          <w:szCs w:val="32"/>
          <w:lang w:val="en-US" w:eastAsia="zh-CN"/>
        </w:rPr>
        <w:t xml:space="preserve">  区水利局不定期对项目建设管理情况进行抽查</w:t>
      </w:r>
      <w:r>
        <w:rPr>
          <w:rFonts w:hint="eastAsia" w:ascii="方正仿宋_GBK" w:eastAsia="方正仿宋_GBK" w:cs="Times New Roman"/>
          <w:color w:val="auto"/>
          <w:sz w:val="32"/>
          <w:szCs w:val="32"/>
          <w:lang w:val="en-US" w:eastAsia="zh-CN"/>
        </w:rPr>
        <w:t>，原则上每处工程抽查次数不得少于1次。</w:t>
      </w:r>
      <w:r>
        <w:rPr>
          <w:rFonts w:hint="eastAsia" w:ascii="方正仿宋_GBK" w:hAnsi="Times New Roman" w:eastAsia="方正仿宋_GBK" w:cs="Times New Roman"/>
          <w:color w:val="auto"/>
          <w:sz w:val="32"/>
          <w:szCs w:val="32"/>
          <w:lang w:val="en-US" w:eastAsia="zh-CN"/>
        </w:rPr>
        <w:t>检查的主要内容包括：</w:t>
      </w:r>
      <w:r>
        <w:rPr>
          <w:rFonts w:hint="eastAsia" w:ascii="方正仿宋_GBK" w:eastAsia="方正仿宋_GBK"/>
          <w:color w:val="auto"/>
          <w:sz w:val="32"/>
          <w:szCs w:val="32"/>
        </w:rPr>
        <w:t>项目是否按批复实施，</w:t>
      </w:r>
      <w:r>
        <w:rPr>
          <w:rFonts w:hint="eastAsia" w:ascii="方正仿宋_GBK" w:eastAsia="方正仿宋_GBK"/>
          <w:color w:val="auto"/>
          <w:sz w:val="32"/>
          <w:szCs w:val="32"/>
          <w:lang w:eastAsia="zh-CN"/>
        </w:rPr>
        <w:t>是否开工备案，是否明确建设单位领导责任人、项目负责人，</w:t>
      </w:r>
      <w:r>
        <w:rPr>
          <w:rFonts w:hint="eastAsia" w:ascii="方正仿宋_GBK" w:eastAsia="方正仿宋_GBK"/>
          <w:color w:val="auto"/>
          <w:sz w:val="32"/>
          <w:szCs w:val="32"/>
        </w:rPr>
        <w:t>监理、施工、设计等</w:t>
      </w:r>
      <w:r>
        <w:rPr>
          <w:rFonts w:hint="eastAsia" w:ascii="方正仿宋_GBK" w:eastAsia="方正仿宋_GBK"/>
          <w:color w:val="auto"/>
          <w:sz w:val="32"/>
          <w:szCs w:val="32"/>
          <w:lang w:eastAsia="zh-CN"/>
        </w:rPr>
        <w:t>单位项目负责人</w:t>
      </w:r>
      <w:r>
        <w:rPr>
          <w:rFonts w:hint="eastAsia" w:ascii="方正仿宋_GBK" w:eastAsia="方正仿宋_GBK"/>
          <w:color w:val="auto"/>
          <w:sz w:val="32"/>
          <w:szCs w:val="32"/>
        </w:rPr>
        <w:t>到位及履职情况，施工质量、外观形象、进度、安全，资金使用，档案资料收集等</w:t>
      </w:r>
      <w:r>
        <w:rPr>
          <w:rFonts w:hint="eastAsia" w:ascii="方正仿宋_GBK" w:hAnsi="Times New Roman" w:eastAsia="方正仿宋_GBK" w:cs="Times New Roman"/>
          <w:sz w:val="32"/>
          <w:szCs w:val="32"/>
        </w:rPr>
        <w:t>（详附件</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附件</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w:t>
      </w:r>
      <w:r>
        <w:rPr>
          <w:rFonts w:hint="eastAsia" w:ascii="方正仿宋_GBK" w:eastAsia="方正仿宋_GBK"/>
          <w:color w:val="auto"/>
          <w:sz w:val="32"/>
          <w:szCs w:val="32"/>
          <w:lang w:eastAsia="zh-CN"/>
        </w:rPr>
        <w:t>。</w:t>
      </w:r>
      <w:r>
        <w:rPr>
          <w:rFonts w:hint="eastAsia" w:ascii="方正仿宋_GBK" w:hAnsi="Times New Roman" w:eastAsia="方正仿宋_GBK" w:cs="Times New Roman"/>
          <w:color w:val="auto"/>
          <w:sz w:val="32"/>
          <w:szCs w:val="32"/>
          <w:lang w:val="en-US" w:eastAsia="zh-CN"/>
        </w:rPr>
        <w:t>发现问题责令限期整改，问题较严重的按有关规定进行通报、约谈，并将处理结果纳入重庆市水利建设市场主体信用信息平台。</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rPr>
        <w:t>第十</w:t>
      </w:r>
      <w:r>
        <w:rPr>
          <w:rFonts w:hint="eastAsia" w:ascii="方正仿宋_GBK" w:eastAsia="方正仿宋_GBK"/>
          <w:b/>
          <w:bCs/>
          <w:color w:val="auto"/>
          <w:sz w:val="32"/>
          <w:szCs w:val="32"/>
          <w:lang w:eastAsia="zh-CN"/>
        </w:rPr>
        <w:t>七</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设计变更</w:t>
      </w:r>
      <w:r>
        <w:rPr>
          <w:rFonts w:hint="eastAsia" w:ascii="方正仿宋_GBK" w:eastAsia="方正仿宋_GBK"/>
          <w:color w:val="auto"/>
          <w:sz w:val="32"/>
          <w:szCs w:val="32"/>
          <w:lang w:eastAsia="zh-CN"/>
        </w:rPr>
        <w:t>应</w:t>
      </w:r>
      <w:r>
        <w:rPr>
          <w:rFonts w:hint="eastAsia" w:ascii="方正仿宋_GBK" w:eastAsia="方正仿宋_GBK"/>
          <w:color w:val="auto"/>
          <w:sz w:val="32"/>
          <w:szCs w:val="32"/>
        </w:rPr>
        <w:t>按区</w:t>
      </w:r>
      <w:r>
        <w:rPr>
          <w:rFonts w:hint="eastAsia" w:ascii="方正仿宋_GBK" w:eastAsia="方正仿宋_GBK"/>
          <w:color w:val="auto"/>
          <w:sz w:val="32"/>
          <w:szCs w:val="32"/>
          <w:lang w:eastAsia="zh-CN"/>
        </w:rPr>
        <w:t>政府</w:t>
      </w:r>
      <w:r>
        <w:rPr>
          <w:rFonts w:hint="eastAsia" w:ascii="方正仿宋_GBK" w:eastAsia="方正仿宋_GBK"/>
          <w:color w:val="auto"/>
          <w:sz w:val="32"/>
          <w:szCs w:val="32"/>
        </w:rPr>
        <w:t>相关规定执行，</w:t>
      </w:r>
      <w:r>
        <w:rPr>
          <w:rFonts w:hint="eastAsia" w:ascii="方正仿宋_GBK" w:eastAsia="方正仿宋_GBK"/>
          <w:color w:val="auto"/>
          <w:sz w:val="32"/>
          <w:szCs w:val="32"/>
          <w:lang w:eastAsia="zh-CN"/>
        </w:rPr>
        <w:t>建设单位</w:t>
      </w:r>
      <w:r>
        <w:rPr>
          <w:rFonts w:hint="eastAsia" w:ascii="方正仿宋_GBK" w:eastAsia="方正仿宋_GBK"/>
          <w:color w:val="auto"/>
          <w:sz w:val="32"/>
          <w:szCs w:val="32"/>
        </w:rPr>
        <w:t>应完善相应变更手续。</w:t>
      </w:r>
      <w:r>
        <w:rPr>
          <w:rFonts w:hint="eastAsia" w:ascii="方正仿宋_GBK" w:eastAsia="方正仿宋_GBK"/>
          <w:color w:val="auto"/>
          <w:sz w:val="32"/>
          <w:szCs w:val="32"/>
          <w:lang w:eastAsia="zh-CN"/>
        </w:rPr>
        <w:t>因</w:t>
      </w:r>
      <w:r>
        <w:rPr>
          <w:rFonts w:hint="eastAsia" w:ascii="方正仿宋_GBK" w:eastAsia="方正仿宋_GBK"/>
          <w:color w:val="auto"/>
          <w:sz w:val="32"/>
          <w:szCs w:val="32"/>
        </w:rPr>
        <w:t>不按设计施工、擅自增加建设内容造成工程投资增加</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由建设单位自行负责</w:t>
      </w:r>
      <w:r>
        <w:rPr>
          <w:rFonts w:hint="eastAsia" w:ascii="方正仿宋_GBK"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十八</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建设单位</w:t>
      </w:r>
      <w:r>
        <w:rPr>
          <w:rFonts w:hint="eastAsia" w:ascii="方正仿宋_GBK" w:eastAsia="方正仿宋_GBK"/>
          <w:color w:val="auto"/>
          <w:sz w:val="32"/>
          <w:szCs w:val="32"/>
        </w:rPr>
        <w:t>应根据项目建设进度同步做好工程资料的收集整理工作。项目竣工</w:t>
      </w:r>
      <w:r>
        <w:rPr>
          <w:rFonts w:hint="eastAsia" w:ascii="方正仿宋_GBK" w:eastAsia="方正仿宋_GBK"/>
          <w:color w:val="auto"/>
          <w:sz w:val="32"/>
          <w:szCs w:val="32"/>
          <w:lang w:eastAsia="zh-CN"/>
        </w:rPr>
        <w:t>验收前</w:t>
      </w:r>
      <w:r>
        <w:rPr>
          <w:rFonts w:hint="eastAsia" w:ascii="方正仿宋_GBK" w:eastAsia="方正仿宋_GBK"/>
          <w:color w:val="auto"/>
          <w:sz w:val="32"/>
          <w:szCs w:val="32"/>
        </w:rPr>
        <w:t>，应按照竣工验收资料清单</w:t>
      </w:r>
      <w:r>
        <w:rPr>
          <w:rFonts w:hint="eastAsia" w:ascii="方正仿宋_GBK" w:eastAsia="方正仿宋_GBK"/>
          <w:color w:val="auto"/>
          <w:sz w:val="32"/>
          <w:szCs w:val="32"/>
          <w:lang w:eastAsia="zh-CN"/>
        </w:rPr>
        <w:t>（见附件</w:t>
      </w: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完成资料的收集整理工作，并装订成册。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rPr>
      </w:pPr>
      <w:r>
        <w:rPr>
          <w:rFonts w:hint="eastAsia" w:ascii="方正黑体_GBK" w:eastAsia="方正黑体_GBK"/>
          <w:color w:val="auto"/>
          <w:sz w:val="32"/>
          <w:szCs w:val="32"/>
        </w:rPr>
        <w:t>第</w:t>
      </w:r>
      <w:r>
        <w:rPr>
          <w:rFonts w:hint="eastAsia" w:ascii="方正黑体_GBK" w:eastAsia="方正黑体_GBK"/>
          <w:color w:val="auto"/>
          <w:sz w:val="32"/>
          <w:szCs w:val="32"/>
          <w:lang w:eastAsia="zh-CN"/>
        </w:rPr>
        <w:t>四</w:t>
      </w:r>
      <w:r>
        <w:rPr>
          <w:rFonts w:hint="eastAsia" w:ascii="方正黑体_GBK" w:eastAsia="方正黑体_GBK"/>
          <w:color w:val="auto"/>
          <w:sz w:val="32"/>
          <w:szCs w:val="32"/>
        </w:rPr>
        <w:t>章  项目验收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十九</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项目验收分</w:t>
      </w:r>
      <w:r>
        <w:rPr>
          <w:rFonts w:hint="eastAsia" w:ascii="方正仿宋_GBK" w:eastAsia="方正仿宋_GBK"/>
          <w:color w:val="auto"/>
          <w:sz w:val="32"/>
          <w:szCs w:val="32"/>
          <w:lang w:eastAsia="zh-CN"/>
        </w:rPr>
        <w:t>为合同工程完工验收和竣工验收。合同工程完工验收由建设单位负责组织，验收工作组由参建各方代表组成；竣工验收由区水利局负责组织，验收工作组由有关单位代表和有关专家组成。</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lang w:eastAsia="zh-CN"/>
        </w:rPr>
        <w:t>验收鉴定书是验收的成果性文件，验收工作组成员应在验收鉴定书上签字。对验收结论持有异议的，应将保留意见在验收鉴定书上明确记载并签字。</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default" w:ascii="方正仿宋_GBK" w:eastAsia="方正仿宋_GBK"/>
          <w:color w:val="auto"/>
          <w:sz w:val="32"/>
          <w:szCs w:val="32"/>
          <w:lang w:val="en-US" w:eastAsia="zh-CN"/>
        </w:rPr>
      </w:pPr>
      <w:r>
        <w:rPr>
          <w:rFonts w:hint="eastAsia" w:ascii="方正仿宋_GBK" w:eastAsia="方正仿宋_GBK"/>
          <w:b/>
          <w:bCs/>
          <w:color w:val="auto"/>
          <w:sz w:val="32"/>
          <w:szCs w:val="32"/>
        </w:rPr>
        <w:t>第二十条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工程验收结论应经</w:t>
      </w:r>
      <w:r>
        <w:rPr>
          <w:rFonts w:hint="eastAsia" w:ascii="方正仿宋_GBK" w:eastAsia="方正仿宋_GBK"/>
          <w:color w:val="auto"/>
          <w:sz w:val="32"/>
          <w:szCs w:val="32"/>
          <w:lang w:val="en-US" w:eastAsia="zh-CN"/>
        </w:rPr>
        <w:t>2/3以上验收工作组成员同意。验收过程中发现的问题，其处理原则应由验收工作组协商确定。组长对争议问题有裁决权。若1/2以上的组员不同意裁决意见时，</w:t>
      </w:r>
      <w:r>
        <w:rPr>
          <w:rFonts w:hint="eastAsia" w:ascii="方正仿宋_GBK" w:eastAsia="方正仿宋_GBK"/>
          <w:color w:val="auto"/>
          <w:sz w:val="32"/>
          <w:szCs w:val="32"/>
          <w:lang w:eastAsia="zh-CN"/>
        </w:rPr>
        <w:t>裁决无效。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一</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合同工程完工验收应具备以下条件：</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合同范围内的工程项目已按合同约定完成；</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hAnsi="Times New Roman" w:eastAsia="方正仿宋_GBK" w:cs="Times New Roman"/>
          <w:color w:val="auto"/>
          <w:sz w:val="32"/>
          <w:szCs w:val="32"/>
          <w:lang w:val="en-US" w:eastAsia="zh-CN"/>
        </w:rPr>
        <w:t>重要</w:t>
      </w:r>
      <w:r>
        <w:rPr>
          <w:rFonts w:hint="default" w:ascii="方正仿宋_GBK" w:hAnsi="Times New Roman" w:eastAsia="方正仿宋_GBK" w:cs="Times New Roman"/>
          <w:color w:val="auto"/>
          <w:sz w:val="32"/>
          <w:szCs w:val="32"/>
          <w:lang w:val="en-US" w:eastAsia="zh-CN"/>
        </w:rPr>
        <w:t>隐蔽</w:t>
      </w:r>
      <w:r>
        <w:rPr>
          <w:rFonts w:hint="eastAsia" w:ascii="方正仿宋_GBK" w:hAnsi="Times New Roman" w:eastAsia="方正仿宋_GBK" w:cs="Times New Roman"/>
          <w:color w:val="auto"/>
          <w:sz w:val="32"/>
          <w:szCs w:val="32"/>
          <w:lang w:val="en-US" w:eastAsia="zh-CN"/>
        </w:rPr>
        <w:t>（</w:t>
      </w:r>
      <w:r>
        <w:rPr>
          <w:rFonts w:hint="default" w:ascii="方正仿宋_GBK" w:hAnsi="Times New Roman" w:eastAsia="方正仿宋_GBK" w:cs="Times New Roman"/>
          <w:color w:val="auto"/>
          <w:sz w:val="32"/>
          <w:szCs w:val="32"/>
          <w:lang w:val="en-US" w:eastAsia="zh-CN"/>
        </w:rPr>
        <w:t>关键部位</w:t>
      </w:r>
      <w:r>
        <w:rPr>
          <w:rFonts w:hint="eastAsia" w:ascii="方正仿宋_GBK" w:hAnsi="Times New Roman" w:eastAsia="方正仿宋_GBK" w:cs="Times New Roman"/>
          <w:color w:val="auto"/>
          <w:sz w:val="32"/>
          <w:szCs w:val="32"/>
          <w:lang w:val="en-US" w:eastAsia="zh-CN"/>
        </w:rPr>
        <w:t>）</w:t>
      </w:r>
      <w:r>
        <w:rPr>
          <w:rFonts w:hint="default" w:ascii="方正仿宋_GBK" w:hAnsi="Times New Roman" w:eastAsia="方正仿宋_GBK" w:cs="Times New Roman"/>
          <w:color w:val="auto"/>
          <w:sz w:val="32"/>
          <w:szCs w:val="32"/>
          <w:lang w:val="en-US" w:eastAsia="zh-CN"/>
        </w:rPr>
        <w:t>工程</w:t>
      </w:r>
      <w:r>
        <w:rPr>
          <w:rFonts w:hint="eastAsia" w:ascii="方正仿宋_GBK" w:hAnsi="Times New Roman" w:eastAsia="方正仿宋_GBK" w:cs="Times New Roman"/>
          <w:color w:val="auto"/>
          <w:sz w:val="32"/>
          <w:szCs w:val="32"/>
          <w:lang w:val="en-US" w:eastAsia="zh-CN"/>
        </w:rPr>
        <w:t>等已按规定进行了有关验收；</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观测仪器和设备已测得初始值及施工期各项观测值；</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工程质量缺陷已按要求进行处理；</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工程完工结算已完成；</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施工现场已经进行清理；</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需移交建设单位的档案资料已按要求整理完毕；</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合同约定的其他条件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第二十二条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竣工验收应具备以下条件：</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工程已按批准设计全部完成；</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工程重大设计变更已经有审批权的单位批准；</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工程能正常运行；</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历次验收所发现的问题已基本处理完毕；</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工程投资已全部到位；</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竣工财务决算已通过竣工审计，审计意见中提出的问题已整改并提交了整改报告；</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运行管理单位已明确，管理养护经费已基本落实；</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质量和安全监督工作报告已提交，工程质量达到合格标准；</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竣工验收资料已准备就绪。竣工验收主要工作报告格式及主要内容见《水利水电建设工程验收规程》</w:t>
      </w:r>
      <w:r>
        <w:rPr>
          <w:rFonts w:hint="eastAsia" w:ascii="方正仿宋_GBK" w:eastAsia="方正仿宋_GBK"/>
          <w:color w:val="auto"/>
          <w:sz w:val="32"/>
          <w:szCs w:val="32"/>
          <w:lang w:val="en-US" w:eastAsia="zh-CN"/>
        </w:rPr>
        <w:t>SL223-2008附录P、附录Q</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三</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验收的具体工作、程序及成果参照《水利水电建设工程验收规程》</w:t>
      </w:r>
      <w:r>
        <w:rPr>
          <w:rFonts w:hint="eastAsia" w:ascii="方正仿宋_GBK" w:eastAsia="方正仿宋_GBK"/>
          <w:color w:val="auto"/>
          <w:sz w:val="32"/>
          <w:szCs w:val="32"/>
          <w:lang w:val="en-US" w:eastAsia="zh-CN"/>
        </w:rPr>
        <w:t>SL223-2008执行。</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rPr>
      </w:pPr>
    </w:p>
    <w:p>
      <w:pPr>
        <w:keepNext w:val="0"/>
        <w:keepLines w:val="0"/>
        <w:pageBreakBefore w:val="0"/>
        <w:numPr>
          <w:ilvl w:val="0"/>
          <w:numId w:val="4"/>
        </w:numPr>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lang w:eastAsia="zh-CN"/>
        </w:rPr>
      </w:pPr>
      <w:r>
        <w:rPr>
          <w:rFonts w:hint="eastAsia" w:ascii="方正黑体_GBK" w:eastAsia="方正黑体_GBK"/>
          <w:color w:val="auto"/>
          <w:sz w:val="32"/>
          <w:szCs w:val="32"/>
        </w:rPr>
        <w:t xml:space="preserve"> 资金</w:t>
      </w:r>
      <w:r>
        <w:rPr>
          <w:rFonts w:hint="eastAsia" w:ascii="方正黑体_GBK" w:eastAsia="方正黑体_GBK"/>
          <w:color w:val="auto"/>
          <w:sz w:val="32"/>
          <w:szCs w:val="32"/>
          <w:lang w:eastAsia="zh-CN"/>
        </w:rPr>
        <w:t>监管</w:t>
      </w:r>
    </w:p>
    <w:p>
      <w:pPr>
        <w:keepNext w:val="0"/>
        <w:keepLines w:val="0"/>
        <w:pageBreakBefore w:val="0"/>
        <w:numPr>
          <w:numId w:val="0"/>
        </w:numPr>
        <w:kinsoku/>
        <w:wordWrap/>
        <w:overflowPunct/>
        <w:topLinePunct w:val="0"/>
        <w:autoSpaceDE/>
        <w:autoSpaceDN/>
        <w:bidi w:val="0"/>
        <w:adjustRightInd/>
        <w:snapToGrid/>
        <w:spacing w:line="600" w:lineRule="exact"/>
        <w:jc w:val="both"/>
        <w:textAlignment w:val="auto"/>
        <w:outlineLvl w:val="9"/>
        <w:rPr>
          <w:rFonts w:hint="eastAsia" w:ascii="方正黑体_GBK" w:eastAsia="方正黑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四</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资金管理严格按照《北碚区工程建设项目资金管理办法》（北碚府办发</w:t>
      </w:r>
      <w:r>
        <w:rPr>
          <w:rFonts w:hint="eastAsia" w:ascii="方正仿宋_GBK" w:hAnsi="Times New Roman" w:eastAsia="方正仿宋_GBK" w:cs="Times New Roman"/>
          <w:color w:val="auto"/>
          <w:sz w:val="32"/>
          <w:szCs w:val="32"/>
          <w:lang w:eastAsia="zh-CN"/>
        </w:rPr>
        <w:t>〔20</w:t>
      </w:r>
      <w:r>
        <w:rPr>
          <w:rFonts w:hint="eastAsia" w:ascii="方正仿宋_GBK" w:eastAsia="方正仿宋_GBK" w:cs="Times New Roman"/>
          <w:color w:val="auto"/>
          <w:sz w:val="32"/>
          <w:szCs w:val="32"/>
          <w:lang w:val="en-US" w:eastAsia="zh-CN"/>
        </w:rPr>
        <w:t>19</w:t>
      </w:r>
      <w:r>
        <w:rPr>
          <w:rFonts w:hint="eastAsia" w:ascii="方正仿宋_GBK" w:hAnsi="Times New Roman" w:eastAsia="方正仿宋_GBK" w:cs="Times New Roman"/>
          <w:color w:val="auto"/>
          <w:sz w:val="32"/>
          <w:szCs w:val="32"/>
          <w:lang w:eastAsia="zh-CN"/>
        </w:rPr>
        <w:t>〕</w:t>
      </w:r>
      <w:r>
        <w:rPr>
          <w:rFonts w:hint="eastAsia" w:ascii="方正仿宋_GBK" w:eastAsia="方正仿宋_GBK" w:cs="Times New Roman"/>
          <w:color w:val="auto"/>
          <w:sz w:val="32"/>
          <w:szCs w:val="32"/>
          <w:lang w:val="en-US" w:eastAsia="zh-CN"/>
        </w:rPr>
        <w:t>71</w:t>
      </w:r>
      <w:r>
        <w:rPr>
          <w:rFonts w:hint="eastAsia" w:ascii="方正仿宋_GBK" w:hAnsi="Times New Roman" w:eastAsia="方正仿宋_GBK" w:cs="Times New Roman"/>
          <w:color w:val="auto"/>
          <w:sz w:val="32"/>
          <w:szCs w:val="32"/>
          <w:lang w:eastAsia="zh-CN"/>
        </w:rPr>
        <w:t>号</w:t>
      </w:r>
      <w:r>
        <w:rPr>
          <w:rFonts w:hint="eastAsia" w:ascii="方正仿宋_GBK" w:eastAsia="方正仿宋_GBK"/>
          <w:color w:val="auto"/>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五</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建设单位应加强建设资金使用管理，建立</w:t>
      </w:r>
      <w:r>
        <w:rPr>
          <w:rFonts w:ascii="方正仿宋_GBK" w:eastAsia="方正仿宋_GBK"/>
          <w:color w:val="auto"/>
          <w:sz w:val="32"/>
          <w:szCs w:val="32"/>
        </w:rPr>
        <w:t>和</w:t>
      </w:r>
      <w:r>
        <w:rPr>
          <w:rFonts w:hint="eastAsia" w:ascii="方正仿宋_GBK" w:eastAsia="方正仿宋_GBK"/>
          <w:color w:val="auto"/>
          <w:sz w:val="32"/>
          <w:szCs w:val="32"/>
        </w:rPr>
        <w:t>完善资金管理内控</w:t>
      </w:r>
      <w:r>
        <w:rPr>
          <w:rFonts w:ascii="方正仿宋_GBK" w:eastAsia="方正仿宋_GBK"/>
          <w:color w:val="auto"/>
          <w:sz w:val="32"/>
          <w:szCs w:val="32"/>
        </w:rPr>
        <w:t>制度</w:t>
      </w:r>
      <w:r>
        <w:rPr>
          <w:rFonts w:hint="eastAsia" w:ascii="方正仿宋_GBK" w:eastAsia="方正仿宋_GBK"/>
          <w:color w:val="auto"/>
          <w:sz w:val="32"/>
          <w:szCs w:val="32"/>
        </w:rPr>
        <w:t>，严禁采取虚报、冒领等手段骗取建设资金，违者将按相关规定予以查处。建设单位应严格按规定支付工程</w:t>
      </w:r>
      <w:r>
        <w:rPr>
          <w:rFonts w:ascii="方正仿宋_GBK" w:eastAsia="方正仿宋_GBK"/>
          <w:color w:val="auto"/>
          <w:sz w:val="32"/>
          <w:szCs w:val="32"/>
        </w:rPr>
        <w:t>款项</w:t>
      </w:r>
      <w:r>
        <w:rPr>
          <w:rFonts w:hint="eastAsia" w:ascii="方正仿宋_GBK" w:eastAsia="方正仿宋_GBK"/>
          <w:color w:val="auto"/>
          <w:sz w:val="32"/>
          <w:szCs w:val="32"/>
        </w:rPr>
        <w:t>，</w:t>
      </w:r>
      <w:r>
        <w:rPr>
          <w:rFonts w:ascii="方正仿宋_GBK" w:eastAsia="方正仿宋_GBK"/>
          <w:color w:val="auto"/>
          <w:sz w:val="32"/>
          <w:szCs w:val="32"/>
        </w:rPr>
        <w:t>票据</w:t>
      </w:r>
      <w:r>
        <w:rPr>
          <w:rFonts w:hint="eastAsia" w:ascii="方正仿宋_GBK" w:eastAsia="方正仿宋_GBK"/>
          <w:color w:val="auto"/>
          <w:sz w:val="32"/>
          <w:szCs w:val="32"/>
        </w:rPr>
        <w:t>不</w:t>
      </w:r>
      <w:r>
        <w:rPr>
          <w:rFonts w:ascii="方正仿宋_GBK" w:eastAsia="方正仿宋_GBK"/>
          <w:color w:val="auto"/>
          <w:sz w:val="32"/>
          <w:szCs w:val="32"/>
        </w:rPr>
        <w:t>合规的不得支付</w:t>
      </w:r>
      <w:r>
        <w:rPr>
          <w:rFonts w:hint="eastAsia" w:ascii="方正仿宋_GBK" w:eastAsia="方正仿宋_GBK"/>
          <w:color w:val="auto"/>
          <w:sz w:val="32"/>
          <w:szCs w:val="32"/>
        </w:rPr>
        <w:t>，严禁将工程款支付至合同约定外的账户或现金支付工程款。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hAnsi="Times New Roman" w:eastAsia="方正仿宋_GBK" w:cs="Times New Roman"/>
          <w:color w:val="auto"/>
          <w:sz w:val="32"/>
          <w:szCs w:val="32"/>
          <w:lang w:val="en-US"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六</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建设单位应严格控制</w:t>
      </w:r>
      <w:r>
        <w:rPr>
          <w:rFonts w:hint="eastAsia" w:ascii="方正仿宋_GBK" w:hAnsi="Times New Roman" w:eastAsia="方正仿宋_GBK" w:cs="Times New Roman"/>
          <w:color w:val="auto"/>
          <w:sz w:val="32"/>
          <w:szCs w:val="32"/>
        </w:rPr>
        <w:t>项目建设管理费</w:t>
      </w:r>
      <w:r>
        <w:rPr>
          <w:rFonts w:hint="eastAsia" w:ascii="方正仿宋_GBK" w:hAnsi="Times New Roman" w:eastAsia="方正仿宋_GBK" w:cs="Times New Roman"/>
          <w:color w:val="auto"/>
          <w:sz w:val="32"/>
          <w:szCs w:val="32"/>
          <w:lang w:eastAsia="zh-CN"/>
        </w:rPr>
        <w:t>开支</w:t>
      </w:r>
      <w:r>
        <w:rPr>
          <w:rFonts w:ascii="方正仿宋_GBK" w:hAnsi="Times New Roman" w:eastAsia="方正仿宋_GBK" w:cs="Times New Roman"/>
          <w:color w:val="auto"/>
          <w:sz w:val="32"/>
          <w:szCs w:val="32"/>
        </w:rPr>
        <w:t>范围和标准，</w:t>
      </w:r>
      <w:r>
        <w:rPr>
          <w:rFonts w:hint="eastAsia" w:ascii="方正仿宋_GBK" w:hAnsi="Times New Roman" w:eastAsia="方正仿宋_GBK" w:cs="Times New Roman"/>
          <w:color w:val="auto"/>
          <w:sz w:val="32"/>
          <w:szCs w:val="32"/>
          <w:lang w:eastAsia="zh-CN"/>
        </w:rPr>
        <w:t>根据财政部《基本建设项目建设成本管理规定》（财建〔2016〕504号），</w:t>
      </w:r>
      <w:r>
        <w:rPr>
          <w:rFonts w:hint="eastAsia" w:ascii="方正仿宋_GBK" w:hAnsi="Times New Roman" w:eastAsia="方正仿宋_GBK" w:cs="Times New Roman"/>
          <w:color w:val="auto"/>
          <w:sz w:val="32"/>
          <w:szCs w:val="32"/>
          <w:lang w:val="en-US" w:eastAsia="zh-CN"/>
        </w:rPr>
        <w:t>项目建设管理费</w:t>
      </w:r>
      <w:r>
        <w:rPr>
          <w:rFonts w:hint="eastAsia" w:ascii="方正仿宋_GBK" w:eastAsia="方正仿宋_GBK" w:cs="Times New Roman"/>
          <w:color w:val="auto"/>
          <w:sz w:val="32"/>
          <w:szCs w:val="32"/>
          <w:lang w:val="en-US" w:eastAsia="zh-CN"/>
        </w:rPr>
        <w:t>原则不得超过工程总概算的2%。</w:t>
      </w:r>
      <w:r>
        <w:rPr>
          <w:rFonts w:hint="eastAsia" w:ascii="方正仿宋_GBK" w:hAnsi="Times New Roman" w:eastAsia="方正仿宋_GBK" w:cs="Times New Roman"/>
          <w:color w:val="auto"/>
          <w:sz w:val="32"/>
          <w:szCs w:val="32"/>
          <w:lang w:val="en-US" w:eastAsia="zh-CN"/>
        </w:rPr>
        <w:t>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b/>
          <w:bCs/>
          <w:color w:val="auto"/>
          <w:sz w:val="32"/>
          <w:szCs w:val="32"/>
        </w:rPr>
        <w:t>第二十</w:t>
      </w:r>
      <w:r>
        <w:rPr>
          <w:rFonts w:hint="eastAsia" w:ascii="方正仿宋_GBK" w:eastAsia="方正仿宋_GBK"/>
          <w:b/>
          <w:bCs/>
          <w:color w:val="auto"/>
          <w:sz w:val="32"/>
          <w:szCs w:val="32"/>
          <w:lang w:eastAsia="zh-CN"/>
        </w:rPr>
        <w:t>七</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eastAsia="zh-CN"/>
        </w:rPr>
        <w:t>区水利局、</w:t>
      </w:r>
      <w:r>
        <w:rPr>
          <w:rFonts w:hint="eastAsia" w:ascii="方正仿宋_GBK" w:eastAsia="方正仿宋_GBK"/>
          <w:color w:val="auto"/>
          <w:sz w:val="32"/>
          <w:szCs w:val="32"/>
        </w:rPr>
        <w:t>区财政局</w:t>
      </w:r>
      <w:r>
        <w:rPr>
          <w:rFonts w:hint="eastAsia" w:ascii="方正仿宋_GBK" w:eastAsia="方正仿宋_GBK"/>
          <w:color w:val="auto"/>
          <w:sz w:val="32"/>
          <w:szCs w:val="32"/>
          <w:lang w:eastAsia="zh-CN"/>
        </w:rPr>
        <w:t>对建设单位资金</w:t>
      </w:r>
      <w:r>
        <w:rPr>
          <w:rFonts w:hint="eastAsia" w:ascii="方正仿宋_GBK" w:eastAsia="方正仿宋_GBK"/>
          <w:color w:val="auto"/>
          <w:sz w:val="32"/>
          <w:szCs w:val="32"/>
        </w:rPr>
        <w:t>使用</w:t>
      </w:r>
      <w:r>
        <w:rPr>
          <w:rFonts w:hint="eastAsia" w:ascii="方正仿宋_GBK" w:eastAsia="方正仿宋_GBK"/>
          <w:color w:val="auto"/>
          <w:sz w:val="32"/>
          <w:szCs w:val="32"/>
          <w:lang w:eastAsia="zh-CN"/>
        </w:rPr>
        <w:t>管理</w:t>
      </w:r>
      <w:r>
        <w:rPr>
          <w:rFonts w:hint="eastAsia" w:ascii="方正仿宋_GBK" w:eastAsia="方正仿宋_GBK"/>
          <w:color w:val="auto"/>
          <w:sz w:val="32"/>
          <w:szCs w:val="32"/>
        </w:rPr>
        <w:t>情况进行</w:t>
      </w:r>
      <w:r>
        <w:rPr>
          <w:rFonts w:hint="eastAsia" w:ascii="方正仿宋_GBK" w:eastAsia="方正仿宋_GBK"/>
          <w:color w:val="auto"/>
          <w:sz w:val="32"/>
          <w:szCs w:val="32"/>
          <w:lang w:eastAsia="zh-CN"/>
        </w:rPr>
        <w:t>全面</w:t>
      </w:r>
      <w:r>
        <w:rPr>
          <w:rFonts w:hint="eastAsia" w:ascii="方正仿宋_GBK" w:eastAsia="方正仿宋_GBK"/>
          <w:color w:val="auto"/>
          <w:sz w:val="32"/>
          <w:szCs w:val="32"/>
        </w:rPr>
        <w:t>监督，定期或不定期进行抽查</w:t>
      </w:r>
      <w:r>
        <w:rPr>
          <w:rFonts w:hint="eastAsia" w:ascii="方正仿宋_GBK" w:eastAsia="方正仿宋_GBK"/>
          <w:color w:val="auto"/>
          <w:sz w:val="32"/>
          <w:szCs w:val="32"/>
          <w:lang w:eastAsia="zh-CN"/>
        </w:rPr>
        <w:t>，</w:t>
      </w:r>
      <w:r>
        <w:rPr>
          <w:rFonts w:hint="eastAsia" w:ascii="方正仿宋_GBK" w:hAnsi="Times New Roman" w:eastAsia="方正仿宋_GBK" w:cs="Times New Roman"/>
          <w:color w:val="auto"/>
          <w:sz w:val="32"/>
          <w:szCs w:val="32"/>
          <w:lang w:val="en-US" w:eastAsia="zh-CN"/>
        </w:rPr>
        <w:t>发现问题责令限期整改，问题较严重的按有关规定</w:t>
      </w:r>
      <w:r>
        <w:rPr>
          <w:rFonts w:hint="eastAsia" w:ascii="方正仿宋_GBK" w:eastAsia="方正仿宋_GBK" w:cs="Times New Roman"/>
          <w:color w:val="auto"/>
          <w:sz w:val="32"/>
          <w:szCs w:val="32"/>
          <w:lang w:val="en-US" w:eastAsia="zh-CN"/>
        </w:rPr>
        <w:t>严肃处理</w:t>
      </w:r>
      <w:r>
        <w:rPr>
          <w:rFonts w:hint="eastAsia" w:ascii="方正仿宋_GBK" w:eastAsia="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color w:val="auto"/>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黑体_GBK" w:eastAsia="方正黑体_GBK"/>
          <w:color w:val="auto"/>
          <w:sz w:val="32"/>
          <w:szCs w:val="32"/>
        </w:rPr>
      </w:pPr>
      <w:r>
        <w:rPr>
          <w:rFonts w:hint="eastAsia" w:ascii="方正黑体_GBK" w:eastAsia="方正黑体_GBK"/>
          <w:color w:val="auto"/>
          <w:sz w:val="32"/>
          <w:szCs w:val="32"/>
        </w:rPr>
        <w:t xml:space="preserve"> 责任追究</w:t>
      </w:r>
    </w:p>
    <w:p>
      <w:pPr>
        <w:keepNext w:val="0"/>
        <w:keepLines w:val="0"/>
        <w:pageBreakBefore w:val="0"/>
        <w:numPr>
          <w:numId w:val="0"/>
        </w:numPr>
        <w:kinsoku/>
        <w:wordWrap/>
        <w:overflowPunct/>
        <w:topLinePunct w:val="0"/>
        <w:autoSpaceDE/>
        <w:autoSpaceDN/>
        <w:bidi w:val="0"/>
        <w:adjustRightInd/>
        <w:snapToGrid/>
        <w:spacing w:line="600" w:lineRule="exact"/>
        <w:ind w:leftChars="0"/>
        <w:jc w:val="both"/>
        <w:textAlignment w:val="auto"/>
        <w:outlineLvl w:val="9"/>
        <w:rPr>
          <w:rFonts w:hint="eastAsia" w:ascii="方正黑体_GBK" w:eastAsia="方正黑体_GBK"/>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outlineLvl w:val="9"/>
        <w:rPr>
          <w:rFonts w:ascii="方正仿宋_GBK" w:eastAsia="方正仿宋_GBK"/>
          <w:color w:val="auto"/>
          <w:sz w:val="32"/>
          <w:szCs w:val="32"/>
        </w:rPr>
      </w:pPr>
      <w:r>
        <w:rPr>
          <w:rFonts w:ascii="方正仿宋_GBK" w:eastAsia="方正仿宋_GBK"/>
          <w:b/>
          <w:bCs/>
          <w:color w:val="auto"/>
          <w:sz w:val="32"/>
          <w:szCs w:val="32"/>
        </w:rPr>
        <w:t>第</w:t>
      </w:r>
      <w:r>
        <w:rPr>
          <w:rFonts w:hint="eastAsia" w:ascii="方正仿宋_GBK" w:eastAsia="方正仿宋_GBK"/>
          <w:b/>
          <w:bCs/>
          <w:color w:val="auto"/>
          <w:sz w:val="32"/>
          <w:szCs w:val="32"/>
          <w:lang w:eastAsia="zh-CN"/>
        </w:rPr>
        <w:t>二十八</w:t>
      </w:r>
      <w:r>
        <w:rPr>
          <w:rFonts w:ascii="方正仿宋_GBK" w:eastAsia="方正仿宋_GBK"/>
          <w:b/>
          <w:bCs/>
          <w:color w:val="auto"/>
          <w:sz w:val="32"/>
          <w:szCs w:val="32"/>
        </w:rPr>
        <w:t>条</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建设、施工、监理、设计等参建各方</w:t>
      </w:r>
      <w:r>
        <w:rPr>
          <w:rFonts w:ascii="方正仿宋_GBK" w:eastAsia="方正仿宋_GBK"/>
          <w:color w:val="auto"/>
          <w:sz w:val="32"/>
          <w:szCs w:val="32"/>
        </w:rPr>
        <w:t>对各自的职责、环节、事项</w:t>
      </w:r>
      <w:r>
        <w:rPr>
          <w:rFonts w:hint="eastAsia" w:ascii="方正仿宋_GBK" w:eastAsia="方正仿宋_GBK"/>
          <w:color w:val="auto"/>
          <w:sz w:val="32"/>
          <w:szCs w:val="32"/>
          <w:lang w:eastAsia="zh-CN"/>
        </w:rPr>
        <w:t>等</w:t>
      </w:r>
      <w:r>
        <w:rPr>
          <w:rFonts w:ascii="方正仿宋_GBK" w:eastAsia="方正仿宋_GBK"/>
          <w:color w:val="auto"/>
          <w:sz w:val="32"/>
          <w:szCs w:val="32"/>
        </w:rPr>
        <w:t>负责</w:t>
      </w:r>
      <w:r>
        <w:rPr>
          <w:rFonts w:hint="eastAsia" w:ascii="方正仿宋_GBK" w:eastAsia="方正仿宋_GBK"/>
          <w:color w:val="auto"/>
          <w:sz w:val="32"/>
          <w:szCs w:val="32"/>
          <w:lang w:eastAsia="zh-CN"/>
        </w:rPr>
        <w:t>，凡违反本办法规定</w:t>
      </w:r>
      <w:r>
        <w:rPr>
          <w:rFonts w:ascii="方正仿宋_GBK" w:eastAsia="方正仿宋_GBK"/>
          <w:color w:val="auto"/>
          <w:sz w:val="32"/>
          <w:szCs w:val="32"/>
        </w:rPr>
        <w:t>，情节轻微的，予以通报，并责令限期改正</w:t>
      </w:r>
      <w:r>
        <w:rPr>
          <w:rFonts w:hint="eastAsia" w:ascii="方正仿宋_GBK" w:eastAsia="方正仿宋_GBK"/>
          <w:color w:val="auto"/>
          <w:sz w:val="32"/>
          <w:szCs w:val="32"/>
          <w:lang w:eastAsia="zh-CN"/>
        </w:rPr>
        <w:t>；</w:t>
      </w:r>
      <w:r>
        <w:rPr>
          <w:rFonts w:ascii="方正仿宋_GBK" w:eastAsia="方正仿宋_GBK"/>
          <w:color w:val="auto"/>
          <w:sz w:val="32"/>
          <w:szCs w:val="32"/>
        </w:rPr>
        <w:t>情节严重的，按管理权限报请相关部门实施问责。因履职不力，导致项目出现质量</w:t>
      </w:r>
      <w:r>
        <w:rPr>
          <w:rFonts w:hint="eastAsia" w:ascii="方正仿宋_GBK" w:eastAsia="方正仿宋_GBK"/>
          <w:color w:val="auto"/>
          <w:sz w:val="32"/>
          <w:szCs w:val="32"/>
          <w:lang w:eastAsia="zh-CN"/>
        </w:rPr>
        <w:t>安全</w:t>
      </w:r>
      <w:r>
        <w:rPr>
          <w:rFonts w:ascii="方正仿宋_GBK" w:eastAsia="方正仿宋_GBK"/>
          <w:color w:val="auto"/>
          <w:sz w:val="32"/>
          <w:szCs w:val="32"/>
        </w:rPr>
        <w:t>问题</w:t>
      </w:r>
      <w:r>
        <w:rPr>
          <w:rFonts w:hint="eastAsia" w:ascii="方正仿宋_GBK" w:eastAsia="方正仿宋_GBK"/>
          <w:color w:val="auto"/>
          <w:sz w:val="32"/>
          <w:szCs w:val="32"/>
        </w:rPr>
        <w:t>、</w:t>
      </w:r>
      <w:r>
        <w:rPr>
          <w:rFonts w:ascii="方正仿宋_GBK" w:eastAsia="方正仿宋_GBK"/>
          <w:color w:val="auto"/>
          <w:sz w:val="32"/>
          <w:szCs w:val="32"/>
        </w:rPr>
        <w:t>不能完（竣）工、</w:t>
      </w:r>
      <w:r>
        <w:rPr>
          <w:rFonts w:hint="eastAsia" w:ascii="方正仿宋_GBK" w:eastAsia="方正仿宋_GBK"/>
          <w:color w:val="auto"/>
          <w:sz w:val="32"/>
          <w:szCs w:val="32"/>
        </w:rPr>
        <w:t>套取国家资金</w:t>
      </w:r>
      <w:r>
        <w:rPr>
          <w:rFonts w:ascii="方正仿宋_GBK" w:eastAsia="方正仿宋_GBK"/>
          <w:color w:val="auto"/>
          <w:sz w:val="32"/>
          <w:szCs w:val="32"/>
        </w:rPr>
        <w:t>的，按管理权限由相应单位启动责任倒查机制，对查明的事实和责任人按相关规定</w:t>
      </w:r>
      <w:r>
        <w:rPr>
          <w:rFonts w:hint="eastAsia" w:ascii="方正仿宋_GBK" w:eastAsia="方正仿宋_GBK" w:cs="Times New Roman"/>
          <w:color w:val="auto"/>
          <w:sz w:val="32"/>
          <w:szCs w:val="32"/>
          <w:lang w:val="en-US" w:eastAsia="zh-CN"/>
        </w:rPr>
        <w:t>严肃</w:t>
      </w:r>
      <w:r>
        <w:rPr>
          <w:rFonts w:ascii="方正仿宋_GBK" w:eastAsia="方正仿宋_GBK"/>
          <w:color w:val="auto"/>
          <w:sz w:val="32"/>
          <w:szCs w:val="32"/>
        </w:rPr>
        <w:t>处理。</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黑体_GBK" w:eastAsia="方正黑体_GBK"/>
          <w:color w:val="auto"/>
          <w:sz w:val="32"/>
          <w:szCs w:val="32"/>
        </w:rPr>
      </w:pPr>
      <w:r>
        <w:rPr>
          <w:rFonts w:hint="eastAsia" w:ascii="方正仿宋_GBK" w:eastAsia="方正仿宋_GBK"/>
          <w:color w:val="auto"/>
          <w:sz w:val="32"/>
          <w:szCs w:val="32"/>
        </w:rPr>
        <w:t xml:space="preserve"> </w:t>
      </w:r>
    </w:p>
    <w:p>
      <w:pPr>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黑体_GBK" w:eastAsia="方正黑体_GBK"/>
          <w:color w:val="auto"/>
          <w:sz w:val="32"/>
          <w:szCs w:val="32"/>
        </w:rPr>
      </w:pPr>
      <w:r>
        <w:rPr>
          <w:rFonts w:hint="eastAsia" w:ascii="方正黑体_GBK" w:eastAsia="方正黑体_GBK"/>
          <w:color w:val="auto"/>
          <w:sz w:val="32"/>
          <w:szCs w:val="32"/>
        </w:rPr>
        <w:t xml:space="preserve"> 附则</w:t>
      </w:r>
    </w:p>
    <w:p>
      <w:pPr>
        <w:keepNext w:val="0"/>
        <w:keepLines w:val="0"/>
        <w:pageBreakBefore w:val="0"/>
        <w:numPr>
          <w:numId w:val="0"/>
        </w:numPr>
        <w:kinsoku/>
        <w:wordWrap/>
        <w:overflowPunct/>
        <w:topLinePunct w:val="0"/>
        <w:autoSpaceDE/>
        <w:autoSpaceDN/>
        <w:bidi w:val="0"/>
        <w:adjustRightInd/>
        <w:snapToGrid/>
        <w:spacing w:line="600" w:lineRule="exact"/>
        <w:ind w:leftChars="0"/>
        <w:jc w:val="both"/>
        <w:textAlignment w:val="auto"/>
        <w:outlineLvl w:val="9"/>
        <w:rPr>
          <w:rFonts w:hint="eastAsia" w:ascii="方正黑体_GBK" w:eastAsia="方正黑体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b/>
          <w:bCs/>
          <w:color w:val="auto"/>
          <w:sz w:val="32"/>
          <w:szCs w:val="32"/>
        </w:rPr>
        <w:t>第</w:t>
      </w:r>
      <w:r>
        <w:rPr>
          <w:rFonts w:hint="eastAsia" w:ascii="方正仿宋_GBK" w:eastAsia="方正仿宋_GBK"/>
          <w:b/>
          <w:bCs/>
          <w:color w:val="auto"/>
          <w:sz w:val="32"/>
          <w:szCs w:val="32"/>
          <w:lang w:eastAsia="zh-CN"/>
        </w:rPr>
        <w:t>二十九</w:t>
      </w:r>
      <w:r>
        <w:rPr>
          <w:rFonts w:hint="eastAsia" w:ascii="方正仿宋_GBK" w:eastAsia="方正仿宋_GBK"/>
          <w:b/>
          <w:bCs/>
          <w:color w:val="auto"/>
          <w:sz w:val="32"/>
          <w:szCs w:val="32"/>
        </w:rPr>
        <w:t>条</w:t>
      </w:r>
      <w:r>
        <w:rPr>
          <w:rFonts w:hint="eastAsia" w:ascii="方正仿宋_GBK" w:eastAsia="方正仿宋_GBK"/>
          <w:color w:val="auto"/>
          <w:sz w:val="32"/>
          <w:szCs w:val="32"/>
        </w:rPr>
        <w:t xml:space="preserve">  本办法由区水利局会同区财政局负责解释。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eastAsia="方正仿宋_GBK" w:cs="方正仿宋_GBK"/>
          <w:b/>
          <w:bCs/>
          <w:color w:val="auto"/>
          <w:sz w:val="32"/>
          <w:szCs w:val="32"/>
        </w:rPr>
        <w:t>第三十条</w:t>
      </w:r>
      <w:r>
        <w:rPr>
          <w:rFonts w:hint="eastAsia" w:eastAsia="方正仿宋_GBK" w:cs="方正仿宋_GBK"/>
          <w:color w:val="auto"/>
          <w:sz w:val="32"/>
          <w:szCs w:val="32"/>
        </w:rPr>
        <w:t xml:space="preserve">  </w:t>
      </w:r>
      <w:r>
        <w:rPr>
          <w:rFonts w:hint="eastAsia" w:ascii="方正仿宋_GBK" w:eastAsia="方正仿宋_GBK"/>
          <w:color w:val="auto"/>
          <w:sz w:val="32"/>
          <w:szCs w:val="32"/>
        </w:rPr>
        <w:t>本办法自印发之日起</w:t>
      </w:r>
      <w:r>
        <w:rPr>
          <w:rFonts w:hint="eastAsia" w:ascii="方正仿宋_GBK" w:eastAsia="方正仿宋_GBK"/>
          <w:color w:val="auto"/>
          <w:sz w:val="32"/>
          <w:szCs w:val="32"/>
          <w:lang w:eastAsia="zh-CN"/>
        </w:rPr>
        <w:t>施行</w:t>
      </w:r>
      <w:r>
        <w:rPr>
          <w:rFonts w:hint="eastAsia" w:ascii="方正仿宋_GBK" w:eastAsia="方正仿宋_GBK"/>
          <w:color w:val="auto"/>
          <w:sz w:val="32"/>
          <w:szCs w:val="32"/>
        </w:rPr>
        <w:t>，原《北碚区小微型水利工程项目监督管理办法（试行）》（北碚水〔2017〕124号）同时废止。</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b/>
          <w:bCs/>
          <w:color w:val="auto"/>
          <w:sz w:val="32"/>
          <w:szCs w:val="32"/>
        </w:rPr>
      </w:pPr>
      <w:r>
        <w:rPr>
          <w:rFonts w:hint="eastAsia" w:ascii="方正仿宋_GBK" w:eastAsia="方正仿宋_GBK"/>
          <w:b/>
          <w:bCs/>
          <w:color w:val="auto"/>
          <w:sz w:val="32"/>
          <w:szCs w:val="32"/>
        </w:rPr>
        <w:t>附件：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1.小型水利工程建设项目绩效目标表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2.小型水利工程建设项目开工备案表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小型水利工程建设项目现场监督检查记录表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小型水利工程建设项目现场监督检查</w:t>
      </w:r>
      <w:r>
        <w:rPr>
          <w:rFonts w:hint="eastAsia" w:ascii="方正仿宋_GBK" w:eastAsia="方正仿宋_GBK"/>
          <w:color w:val="auto"/>
          <w:sz w:val="32"/>
          <w:szCs w:val="32"/>
        </w:rPr>
        <w:t>整改通知单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小型水利工程建设项目</w:t>
      </w:r>
      <w:r>
        <w:rPr>
          <w:rFonts w:hint="eastAsia" w:ascii="方正仿宋_GBK" w:eastAsia="方正仿宋_GBK"/>
          <w:color w:val="auto"/>
          <w:sz w:val="32"/>
          <w:szCs w:val="32"/>
        </w:rPr>
        <w:t>竣工验收资料清单</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eastAsia="方正仿宋_GBK"/>
          <w:color w:val="auto"/>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仿宋_GB2312"/>
          <w:b/>
          <w:color w:val="auto"/>
          <w:sz w:val="32"/>
          <w:szCs w:val="32"/>
        </w:rPr>
      </w:pPr>
      <w:r>
        <w:rPr>
          <w:rFonts w:hint="eastAsia" w:ascii="Times New Roman" w:hAnsi="Times New Roman" w:eastAsia="方正黑体_GBK" w:cs="方正黑体_GBK"/>
          <w:b w:val="0"/>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olor w:val="000000"/>
          <w:sz w:val="44"/>
          <w:szCs w:val="44"/>
          <w:lang w:val="en-US" w:eastAsia="zh-CN"/>
        </w:rPr>
      </w:pPr>
      <w:r>
        <w:rPr>
          <w:rFonts w:hint="eastAsia" w:ascii="方正小标宋_GBK" w:eastAsia="方正小标宋_GBK"/>
          <w:color w:val="000000"/>
          <w:sz w:val="44"/>
          <w:szCs w:val="44"/>
        </w:rPr>
        <w:t>小型水利工程建设项目</w:t>
      </w:r>
      <w:r>
        <w:rPr>
          <w:rFonts w:hint="eastAsia" w:ascii="方正小标宋_GBK" w:eastAsia="方正小标宋_GBK"/>
          <w:color w:val="000000"/>
          <w:sz w:val="44"/>
          <w:szCs w:val="44"/>
          <w:lang w:val="en-US" w:eastAsia="zh-CN"/>
        </w:rPr>
        <w:t>绩效目标表</w:t>
      </w:r>
    </w:p>
    <w:tbl>
      <w:tblPr>
        <w:tblStyle w:val="6"/>
        <w:tblW w:w="102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8"/>
        <w:gridCol w:w="760"/>
        <w:gridCol w:w="1225"/>
        <w:gridCol w:w="4330"/>
        <w:gridCol w:w="1031"/>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6"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1"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项目实施单位</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项目预算金额（万元）</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项目支出明细</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5"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项目概况</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项目实施进度计划</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exact"/>
          <w:jc w:val="center"/>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项目当年绩效目标</w:t>
            </w:r>
          </w:p>
        </w:tc>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r>
              <w:rPr>
                <w:rStyle w:val="8"/>
                <w:rFonts w:hint="eastAsia" w:ascii="宋体" w:hAnsi="宋体" w:eastAsia="宋体" w:cs="宋体"/>
                <w:sz w:val="18"/>
                <w:szCs w:val="18"/>
                <w:lang w:val="en-US" w:eastAsia="zh-CN" w:bidi="ar"/>
              </w:rPr>
              <w:t>新建水源工程数量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r>
              <w:rPr>
                <w:rStyle w:val="8"/>
                <w:rFonts w:hint="eastAsia" w:ascii="宋体" w:hAnsi="宋体" w:eastAsia="宋体" w:cs="宋体"/>
                <w:sz w:val="18"/>
                <w:szCs w:val="18"/>
                <w:lang w:val="en-US" w:eastAsia="zh-CN" w:bidi="ar"/>
              </w:rPr>
              <w:t>整治水源工程数量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r>
              <w:rPr>
                <w:rStyle w:val="8"/>
                <w:rFonts w:hint="eastAsia" w:ascii="宋体" w:hAnsi="宋体" w:eastAsia="宋体" w:cs="宋体"/>
                <w:sz w:val="18"/>
                <w:szCs w:val="18"/>
                <w:lang w:val="en-US" w:eastAsia="zh-CN" w:bidi="ar"/>
              </w:rPr>
              <w:t>新建输水渠道（或管道）长度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r>
              <w:rPr>
                <w:rStyle w:val="8"/>
                <w:rFonts w:hint="eastAsia" w:ascii="宋体" w:hAnsi="宋体" w:eastAsia="宋体" w:cs="宋体"/>
                <w:sz w:val="18"/>
                <w:szCs w:val="18"/>
                <w:lang w:val="en-US" w:eastAsia="zh-CN" w:bidi="ar"/>
              </w:rPr>
              <w:t>整治输水渠道（或管道）长度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5.治理河道长度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6.治理山洪沟数量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7.新建农村饮水供水工程数量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8.改扩建农村饮水供水工程数量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9.维修养护农村饮水供水工程数量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10.新建小型提灌站数量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11.维修养护小型提灌站数量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12.维修养护小型水库工程座数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r>
              <w:rPr>
                <w:rStyle w:val="9"/>
                <w:rFonts w:hint="eastAsia" w:ascii="宋体" w:hAnsi="宋体" w:eastAsia="宋体" w:cs="宋体"/>
                <w:sz w:val="18"/>
                <w:szCs w:val="18"/>
                <w:lang w:val="en-US" w:eastAsia="zh-CN" w:bidi="ar"/>
              </w:rPr>
              <w:t>完工项目初步验收率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r>
              <w:rPr>
                <w:rStyle w:val="9"/>
                <w:rFonts w:hint="eastAsia" w:ascii="宋体" w:hAnsi="宋体" w:eastAsia="宋体" w:cs="宋体"/>
                <w:sz w:val="18"/>
                <w:szCs w:val="18"/>
                <w:lang w:val="en-US" w:eastAsia="zh-CN" w:bidi="ar"/>
              </w:rPr>
              <w:t>工程验收合格率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r>
              <w:rPr>
                <w:rStyle w:val="9"/>
                <w:rFonts w:hint="eastAsia" w:ascii="宋体" w:hAnsi="宋体" w:eastAsia="宋体" w:cs="宋体"/>
                <w:sz w:val="18"/>
                <w:szCs w:val="18"/>
                <w:lang w:val="en-US" w:eastAsia="zh-CN" w:bidi="ar"/>
              </w:rPr>
              <w:t>已建工程是否存在质量问题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r>
              <w:rPr>
                <w:rStyle w:val="10"/>
                <w:rFonts w:hint="eastAsia" w:ascii="宋体" w:hAnsi="宋体" w:eastAsia="宋体" w:cs="宋体"/>
                <w:sz w:val="18"/>
                <w:szCs w:val="18"/>
                <w:lang w:val="en-US" w:eastAsia="zh-CN" w:bidi="ar"/>
              </w:rPr>
              <w:t>/</w:t>
            </w:r>
            <w:r>
              <w:rPr>
                <w:rStyle w:val="11"/>
                <w:rFonts w:hint="eastAsia" w:ascii="宋体" w:hAnsi="宋体" w:eastAsia="宋体" w:cs="宋体"/>
                <w:sz w:val="18"/>
                <w:szCs w:val="18"/>
                <w:lang w:val="en-US" w:eastAsia="zh-CN" w:bidi="ar"/>
              </w:rPr>
              <w:t>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r>
              <w:rPr>
                <w:rStyle w:val="9"/>
                <w:rFonts w:hint="eastAsia" w:ascii="宋体" w:hAnsi="宋体" w:eastAsia="宋体" w:cs="宋体"/>
                <w:sz w:val="18"/>
                <w:szCs w:val="18"/>
                <w:lang w:val="en-US" w:eastAsia="zh-CN" w:bidi="ar"/>
              </w:rPr>
              <w:t>截至</w:t>
            </w:r>
            <w:r>
              <w:rPr>
                <w:rStyle w:val="12"/>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年</w:t>
            </w:r>
            <w:r>
              <w:rPr>
                <w:rStyle w:val="12"/>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月底，投资完成比例</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r>
              <w:rPr>
                <w:rStyle w:val="9"/>
                <w:rFonts w:hint="eastAsia" w:ascii="宋体" w:hAnsi="宋体" w:eastAsia="宋体" w:cs="宋体"/>
                <w:sz w:val="18"/>
                <w:szCs w:val="18"/>
                <w:lang w:val="en-US" w:eastAsia="zh-CN" w:bidi="ar"/>
              </w:rPr>
              <w:t>新增供水能力</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万立方米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r>
              <w:rPr>
                <w:rStyle w:val="9"/>
                <w:rFonts w:hint="eastAsia" w:ascii="宋体" w:hAnsi="宋体" w:eastAsia="宋体" w:cs="宋体"/>
                <w:sz w:val="18"/>
                <w:szCs w:val="18"/>
                <w:lang w:val="en-US" w:eastAsia="zh-CN" w:bidi="ar"/>
              </w:rPr>
              <w:t>新增、恢复灌溉面积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r>
              <w:rPr>
                <w:rStyle w:val="9"/>
                <w:rFonts w:hint="eastAsia" w:ascii="宋体" w:hAnsi="宋体" w:eastAsia="宋体" w:cs="宋体"/>
                <w:sz w:val="18"/>
                <w:szCs w:val="18"/>
                <w:lang w:val="en-US" w:eastAsia="zh-CN" w:bidi="ar"/>
              </w:rPr>
              <w:t>改善灌溉面积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9"/>
                <w:rFonts w:hint="eastAsia" w:ascii="宋体" w:hAnsi="宋体" w:eastAsia="宋体" w:cs="宋体"/>
                <w:sz w:val="18"/>
                <w:szCs w:val="18"/>
                <w:lang w:val="en-US" w:eastAsia="zh-CN" w:bidi="ar"/>
              </w:rPr>
              <w:t>新增粮食综合生产能力</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万公斤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r>
              <w:rPr>
                <w:rStyle w:val="9"/>
                <w:rFonts w:hint="eastAsia" w:ascii="宋体" w:hAnsi="宋体" w:eastAsia="宋体" w:cs="宋体"/>
                <w:sz w:val="18"/>
                <w:szCs w:val="18"/>
                <w:lang w:val="en-US" w:eastAsia="zh-CN" w:bidi="ar"/>
              </w:rPr>
              <w:t>保护耕地面积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r>
              <w:rPr>
                <w:rStyle w:val="9"/>
                <w:rFonts w:hint="eastAsia" w:ascii="宋体" w:hAnsi="宋体" w:eastAsia="宋体" w:cs="宋体"/>
                <w:sz w:val="18"/>
                <w:szCs w:val="18"/>
                <w:lang w:val="en-US" w:eastAsia="zh-CN" w:bidi="ar"/>
              </w:rPr>
              <w:t>河道治理保护人口数量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r>
              <w:rPr>
                <w:rStyle w:val="9"/>
                <w:rFonts w:hint="eastAsia" w:ascii="宋体" w:hAnsi="宋体" w:eastAsia="宋体" w:cs="宋体"/>
                <w:sz w:val="18"/>
                <w:szCs w:val="18"/>
                <w:lang w:val="en-US" w:eastAsia="zh-CN" w:bidi="ar"/>
              </w:rPr>
              <w:t>山洪灾害防治保护人口数量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r>
              <w:rPr>
                <w:rStyle w:val="9"/>
                <w:rFonts w:hint="eastAsia" w:ascii="宋体" w:hAnsi="宋体" w:eastAsia="宋体" w:cs="宋体"/>
                <w:sz w:val="18"/>
                <w:szCs w:val="18"/>
                <w:lang w:val="en-US" w:eastAsia="zh-CN" w:bidi="ar"/>
              </w:rPr>
              <w:t>农村饮水工程覆盖服务人口</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r>
              <w:rPr>
                <w:rStyle w:val="9"/>
                <w:rFonts w:hint="eastAsia" w:ascii="宋体" w:hAnsi="宋体" w:eastAsia="宋体" w:cs="宋体"/>
                <w:sz w:val="18"/>
                <w:szCs w:val="18"/>
                <w:lang w:val="en-US" w:eastAsia="zh-CN" w:bidi="ar"/>
              </w:rPr>
              <w:t>其他水利工程设施覆盖服务人口</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r>
              <w:rPr>
                <w:rStyle w:val="9"/>
                <w:rFonts w:hint="eastAsia" w:ascii="宋体" w:hAnsi="宋体" w:eastAsia="宋体" w:cs="宋体"/>
                <w:sz w:val="18"/>
                <w:szCs w:val="18"/>
                <w:lang w:val="en-US" w:eastAsia="zh-CN" w:bidi="ar"/>
              </w:rPr>
              <w:t>水土流失综合治理面积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平方公里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r>
              <w:rPr>
                <w:rStyle w:val="9"/>
                <w:rFonts w:hint="eastAsia" w:ascii="宋体" w:hAnsi="宋体" w:eastAsia="宋体" w:cs="宋体"/>
                <w:sz w:val="18"/>
                <w:szCs w:val="18"/>
                <w:lang w:val="en-US" w:eastAsia="zh-CN" w:bidi="ar"/>
              </w:rPr>
              <w:t>新增年节水能力</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万立方米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r>
              <w:rPr>
                <w:rStyle w:val="9"/>
                <w:rFonts w:hint="eastAsia" w:ascii="宋体" w:hAnsi="宋体" w:eastAsia="宋体" w:cs="宋体"/>
                <w:sz w:val="18"/>
                <w:szCs w:val="18"/>
                <w:lang w:val="en-US" w:eastAsia="zh-CN" w:bidi="ar"/>
              </w:rPr>
              <w:t>地下水压采量（能力）</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平方公里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r>
              <w:rPr>
                <w:rStyle w:val="9"/>
                <w:rFonts w:hint="eastAsia" w:ascii="宋体" w:hAnsi="宋体" w:eastAsia="宋体" w:cs="宋体"/>
                <w:sz w:val="18"/>
                <w:szCs w:val="18"/>
                <w:lang w:val="en-US" w:eastAsia="zh-CN" w:bidi="ar"/>
              </w:rPr>
              <w:t>已建工程是否良性运行</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r>
              <w:rPr>
                <w:rStyle w:val="10"/>
                <w:rFonts w:hint="eastAsia" w:ascii="宋体" w:hAnsi="宋体" w:eastAsia="宋体" w:cs="宋体"/>
                <w:sz w:val="18"/>
                <w:szCs w:val="18"/>
                <w:lang w:val="en-US" w:eastAsia="zh-CN" w:bidi="ar"/>
              </w:rPr>
              <w:t>/</w:t>
            </w:r>
            <w:r>
              <w:rPr>
                <w:rStyle w:val="11"/>
                <w:rFonts w:hint="eastAsia" w:ascii="宋体" w:hAnsi="宋体" w:eastAsia="宋体" w:cs="宋体"/>
                <w:sz w:val="18"/>
                <w:szCs w:val="18"/>
                <w:lang w:val="en-US" w:eastAsia="zh-CN" w:bidi="ar"/>
              </w:rPr>
              <w:t>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r>
              <w:rPr>
                <w:rStyle w:val="9"/>
                <w:rFonts w:hint="eastAsia" w:ascii="宋体" w:hAnsi="宋体" w:eastAsia="宋体" w:cs="宋体"/>
                <w:sz w:val="18"/>
                <w:szCs w:val="18"/>
                <w:lang w:val="en-US" w:eastAsia="zh-CN" w:bidi="ar"/>
              </w:rPr>
              <w:t>工程是否达到设计使用年限</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r>
              <w:rPr>
                <w:rStyle w:val="10"/>
                <w:rFonts w:hint="eastAsia" w:ascii="宋体" w:hAnsi="宋体" w:eastAsia="宋体" w:cs="宋体"/>
                <w:sz w:val="18"/>
                <w:szCs w:val="18"/>
                <w:lang w:val="en-US" w:eastAsia="zh-CN" w:bidi="ar"/>
              </w:rPr>
              <w:t>/</w:t>
            </w:r>
            <w:r>
              <w:rPr>
                <w:rStyle w:val="11"/>
                <w:rFonts w:hint="eastAsia" w:ascii="宋体" w:hAnsi="宋体" w:eastAsia="宋体" w:cs="宋体"/>
                <w:sz w:val="18"/>
                <w:szCs w:val="18"/>
                <w:lang w:val="en-US" w:eastAsia="zh-CN" w:bidi="ar"/>
              </w:rPr>
              <w:t>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r>
              <w:rPr>
                <w:rStyle w:val="13"/>
                <w:rFonts w:hint="eastAsia" w:ascii="宋体" w:hAnsi="宋体" w:eastAsia="宋体" w:cs="宋体"/>
                <w:sz w:val="18"/>
                <w:szCs w:val="18"/>
                <w:lang w:val="en-US" w:eastAsia="zh-CN" w:bidi="ar"/>
              </w:rPr>
              <w:t>受益群众满意度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Style w:val="14"/>
                <w:rFonts w:hint="eastAsia" w:ascii="宋体" w:hAnsi="宋体" w:eastAsia="宋体" w:cs="宋体"/>
                <w:sz w:val="18"/>
                <w:szCs w:val="18"/>
                <w:lang w:val="en-US" w:eastAsia="zh-CN" w:bidi="ar"/>
              </w:rPr>
              <w:t>90%</w:t>
            </w:r>
          </w:p>
        </w:tc>
      </w:tr>
    </w:tbl>
    <w:p>
      <w:pPr>
        <w:rPr>
          <w:rFonts w:hint="eastAsia" w:ascii="方正黑体_GBK" w:hAnsi="方正黑体_GBK" w:eastAsia="方正黑体_GBK" w:cs="方正黑体_GBK"/>
          <w:sz w:val="32"/>
          <w:szCs w:val="32"/>
          <w:lang w:val="en-US" w:eastAsia="zh-CN"/>
        </w:rPr>
      </w:pPr>
      <w:r>
        <w:rPr>
          <w:rFonts w:hint="eastAsia"/>
          <w:lang w:val="en-US" w:eastAsia="zh-CN"/>
        </w:rPr>
        <w:t>注：三级指标可由建设单位结合项目实际情况自行增加。</w:t>
      </w:r>
    </w:p>
    <w:p>
      <w:pPr>
        <w:rPr>
          <w:rFonts w:hint="eastAsia" w:ascii="方正黑体_GBK" w:hAnsi="方正黑体_GBK" w:eastAsia="方正黑体_GBK" w:cs="方正黑体_GBK"/>
          <w:sz w:val="32"/>
          <w:szCs w:val="32"/>
          <w:lang w:val="en-US" w:eastAsia="zh-CN"/>
        </w:rPr>
        <w:sectPr>
          <w:headerReference r:id="rId5" w:type="default"/>
          <w:footerReference r:id="rId6" w:type="default"/>
          <w:pgSz w:w="11906" w:h="16838"/>
          <w:pgMar w:top="1440" w:right="1474" w:bottom="1440" w:left="1587" w:header="851" w:footer="992" w:gutter="0"/>
          <w:paperSrc/>
          <w:pgNumType w:fmt="numberInDash"/>
          <w:cols w:space="0" w:num="1"/>
          <w:rtlGutter w:val="0"/>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小型水利工程建设项目开工备案表</w:t>
      </w:r>
    </w:p>
    <w:p>
      <w:pPr>
        <w:keepNext w:val="0"/>
        <w:keepLines w:val="0"/>
        <w:pageBreakBefore w:val="0"/>
        <w:widowControl w:val="0"/>
        <w:kinsoku/>
        <w:wordWrap/>
        <w:overflowPunct/>
        <w:topLinePunct w:val="0"/>
        <w:autoSpaceDE/>
        <w:autoSpaceDN/>
        <w:bidi w:val="0"/>
        <w:adjustRightInd/>
        <w:snapToGrid/>
        <w:spacing w:line="760" w:lineRule="exact"/>
        <w:ind w:left="0" w:leftChars="0" w:right="0" w:firstLine="0" w:firstLineChars="0"/>
        <w:jc w:val="center"/>
        <w:textAlignment w:val="auto"/>
        <w:outlineLvl w:val="9"/>
        <w:rPr>
          <w:rFonts w:hint="default"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项目名称：                                    年    月    日</w:t>
      </w:r>
    </w:p>
    <w:tbl>
      <w:tblPr>
        <w:tblStyle w:val="7"/>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05"/>
        <w:gridCol w:w="701"/>
        <w:gridCol w:w="2472"/>
        <w:gridCol w:w="1533"/>
        <w:gridCol w:w="1624"/>
        <w:gridCol w:w="92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69"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建设单位基本情况</w:t>
            </w: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单位名称</w:t>
            </w:r>
          </w:p>
        </w:tc>
        <w:tc>
          <w:tcPr>
            <w:tcW w:w="8245" w:type="dxa"/>
            <w:gridSpan w:val="5"/>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69" w:type="dxa"/>
            <w:vMerge w:val="continue"/>
            <w:vAlign w:val="top"/>
          </w:tcPr>
          <w:p>
            <w:pPr>
              <w:keepNext w:val="0"/>
              <w:keepLines w:val="0"/>
              <w:widowControl/>
              <w:suppressLineNumbers w:val="0"/>
              <w:jc w:val="both"/>
              <w:rPr>
                <w:rFonts w:hint="eastAsia" w:ascii="宋体" w:hAnsi="宋体" w:eastAsia="宋体" w:cs="宋体"/>
                <w:b/>
                <w:bCs/>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详细地址</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邮  编</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bCs/>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领导责任人</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  话</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bCs/>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项目负责人</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  话</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设项目基本情况</w:t>
            </w: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项目名称</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建设地点</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批复文号</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开工日期</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项目总投资</w:t>
            </w:r>
          </w:p>
        </w:tc>
        <w:tc>
          <w:tcPr>
            <w:tcW w:w="4005"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计划竣工日期</w:t>
            </w:r>
          </w:p>
        </w:tc>
        <w:tc>
          <w:tcPr>
            <w:tcW w:w="261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施工单位</w:t>
            </w:r>
          </w:p>
        </w:tc>
        <w:tc>
          <w:tcPr>
            <w:tcW w:w="2472"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533"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项目经理</w:t>
            </w: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925"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电话</w:t>
            </w:r>
          </w:p>
        </w:tc>
        <w:tc>
          <w:tcPr>
            <w:tcW w:w="1691" w:type="dxa"/>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监理单位</w:t>
            </w:r>
          </w:p>
        </w:tc>
        <w:tc>
          <w:tcPr>
            <w:tcW w:w="2472"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533"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项目总监</w:t>
            </w: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925"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电话</w:t>
            </w:r>
          </w:p>
        </w:tc>
        <w:tc>
          <w:tcPr>
            <w:tcW w:w="1691" w:type="dxa"/>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18"/>
                <w:szCs w:val="18"/>
                <w:vertAlign w:val="baseline"/>
                <w:lang w:val="en-US" w:eastAsia="zh-CN" w:bidi="ar"/>
              </w:rPr>
            </w:pPr>
            <w:r>
              <w:rPr>
                <w:rFonts w:hint="eastAsia" w:ascii="宋体" w:hAnsi="宋体" w:eastAsia="宋体" w:cs="宋体"/>
                <w:b w:val="0"/>
                <w:bCs w:val="0"/>
                <w:color w:val="000000"/>
                <w:kern w:val="0"/>
                <w:sz w:val="18"/>
                <w:szCs w:val="18"/>
                <w:vertAlign w:val="baseline"/>
                <w:lang w:val="en-US" w:eastAsia="zh-CN" w:bidi="ar"/>
              </w:rPr>
              <w:t>勘察设计单位</w:t>
            </w:r>
          </w:p>
        </w:tc>
        <w:tc>
          <w:tcPr>
            <w:tcW w:w="2472"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533"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18"/>
                <w:szCs w:val="18"/>
                <w:vertAlign w:val="baseline"/>
                <w:lang w:val="en-US" w:eastAsia="zh-CN" w:bidi="ar"/>
              </w:rPr>
              <w:t>勘察设计负责人</w:t>
            </w: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925"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电话</w:t>
            </w:r>
          </w:p>
        </w:tc>
        <w:tc>
          <w:tcPr>
            <w:tcW w:w="1691" w:type="dxa"/>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18"/>
                <w:szCs w:val="18"/>
                <w:vertAlign w:val="baseline"/>
                <w:lang w:val="en-US" w:eastAsia="zh-CN" w:bidi="ar"/>
              </w:rPr>
            </w:pPr>
            <w:r>
              <w:rPr>
                <w:rFonts w:hint="eastAsia" w:ascii="宋体" w:hAnsi="宋体" w:eastAsia="宋体" w:cs="宋体"/>
                <w:b w:val="0"/>
                <w:bCs w:val="0"/>
                <w:color w:val="000000"/>
                <w:kern w:val="0"/>
                <w:sz w:val="18"/>
                <w:szCs w:val="18"/>
                <w:vertAlign w:val="baseline"/>
                <w:lang w:val="en-US" w:eastAsia="zh-CN" w:bidi="ar"/>
              </w:rPr>
              <w:t>质量监督单位</w:t>
            </w:r>
          </w:p>
        </w:tc>
        <w:tc>
          <w:tcPr>
            <w:tcW w:w="2472"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533"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项目负责人</w:t>
            </w: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925"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电话</w:t>
            </w:r>
          </w:p>
        </w:tc>
        <w:tc>
          <w:tcPr>
            <w:tcW w:w="1691" w:type="dxa"/>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Merge w:val="continue"/>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c>
          <w:tcPr>
            <w:tcW w:w="1306" w:type="dxa"/>
            <w:gridSpan w:val="2"/>
            <w:vAlign w:val="top"/>
          </w:tcPr>
          <w:p>
            <w:pPr>
              <w:keepNext w:val="0"/>
              <w:keepLines w:val="0"/>
              <w:widowControl/>
              <w:suppressLineNumbers w:val="0"/>
              <w:jc w:val="center"/>
              <w:rPr>
                <w:rFonts w:hint="eastAsia" w:ascii="宋体" w:hAnsi="宋体" w:eastAsia="宋体" w:cs="宋体"/>
                <w:b w:val="0"/>
                <w:bCs w:val="0"/>
                <w:color w:val="000000"/>
                <w:kern w:val="0"/>
                <w:sz w:val="18"/>
                <w:szCs w:val="18"/>
                <w:vertAlign w:val="baseline"/>
                <w:lang w:val="en-US" w:eastAsia="zh-CN" w:bidi="ar"/>
              </w:rPr>
            </w:pPr>
            <w:r>
              <w:rPr>
                <w:rFonts w:hint="eastAsia" w:ascii="宋体" w:hAnsi="宋体" w:eastAsia="宋体" w:cs="宋体"/>
                <w:b w:val="0"/>
                <w:bCs w:val="0"/>
                <w:color w:val="000000"/>
                <w:kern w:val="0"/>
                <w:sz w:val="18"/>
                <w:szCs w:val="18"/>
                <w:vertAlign w:val="baseline"/>
                <w:lang w:val="en-US" w:eastAsia="zh-CN" w:bidi="ar"/>
              </w:rPr>
              <w:t>安全监督单位</w:t>
            </w:r>
          </w:p>
        </w:tc>
        <w:tc>
          <w:tcPr>
            <w:tcW w:w="2472"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1533"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项目负责人</w:t>
            </w:r>
          </w:p>
        </w:tc>
        <w:tc>
          <w:tcPr>
            <w:tcW w:w="1624"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p>
        </w:tc>
        <w:tc>
          <w:tcPr>
            <w:tcW w:w="925" w:type="dxa"/>
            <w:vAlign w:val="top"/>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电话</w:t>
            </w:r>
          </w:p>
        </w:tc>
        <w:tc>
          <w:tcPr>
            <w:tcW w:w="1691" w:type="dxa"/>
            <w:vAlign w:val="top"/>
          </w:tcPr>
          <w:p>
            <w:pPr>
              <w:keepNext w:val="0"/>
              <w:keepLines w:val="0"/>
              <w:widowControl/>
              <w:suppressLineNumbers w:val="0"/>
              <w:jc w:val="both"/>
              <w:rPr>
                <w:rFonts w:hint="eastAsia" w:ascii="宋体" w:hAnsi="宋体" w:eastAsia="宋体" w:cs="宋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10120" w:type="dxa"/>
            <w:gridSpan w:val="8"/>
            <w:vAlign w:val="top"/>
          </w:tcPr>
          <w:p>
            <w:pPr>
              <w:keepNext w:val="0"/>
              <w:keepLines w:val="0"/>
              <w:pageBreakBefore w:val="0"/>
              <w:widowControl/>
              <w:suppressLineNumbers w:val="0"/>
              <w:kinsoku/>
              <w:overflowPunct/>
              <w:topLinePunct w:val="0"/>
              <w:autoSpaceDE/>
              <w:autoSpaceDN/>
              <w:bidi w:val="0"/>
              <w:adjustRightInd/>
              <w:snapToGrid/>
              <w:spacing w:line="400" w:lineRule="exact"/>
              <w:jc w:val="both"/>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项目建设单位承诺：</w:t>
            </w:r>
          </w:p>
          <w:p>
            <w:pPr>
              <w:keepNext w:val="0"/>
              <w:keepLines w:val="0"/>
              <w:pageBreakBefore w:val="0"/>
              <w:widowControl/>
              <w:suppressLineNumbers w:val="0"/>
              <w:kinsoku/>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本表填报的内容是真实的。如有任何虚假，受理机关可终止审理；如因虚假材料引致法律责任，概由本单位承担。</w:t>
            </w:r>
          </w:p>
          <w:p>
            <w:pPr>
              <w:keepNext w:val="0"/>
              <w:keepLines w:val="0"/>
              <w:pageBreakBefore w:val="0"/>
              <w:widowControl/>
              <w:suppressLineNumbers w:val="0"/>
              <w:kinsoku/>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 xml:space="preserve">法定代表人：                             </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 xml:space="preserve">（盖公章）         </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11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经办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科室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意见</w:t>
            </w:r>
          </w:p>
        </w:tc>
        <w:tc>
          <w:tcPr>
            <w:tcW w:w="8946"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审核人：                                     负责人：</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kern w:val="0"/>
                <w:sz w:val="21"/>
                <w:szCs w:val="21"/>
                <w:vertAlign w:val="baseli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320" w:lineRule="exact"/>
              <w:jc w:val="right"/>
              <w:textAlignment w:val="auto"/>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 xml:space="preserve">年    月    日            </w:t>
            </w:r>
          </w:p>
        </w:tc>
      </w:tr>
    </w:tbl>
    <w:p>
      <w:pPr>
        <w:rPr>
          <w:rFonts w:hint="eastAsia" w:ascii="宋体" w:hAnsi="宋体" w:eastAsia="宋体" w:cs="宋体"/>
          <w:sz w:val="24"/>
          <w:szCs w:val="24"/>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小型水利工程建设项目现场监督</w:t>
      </w:r>
    </w:p>
    <w:p>
      <w:pPr>
        <w:keepNext w:val="0"/>
        <w:keepLines w:val="0"/>
        <w:pageBreakBefore w:val="0"/>
        <w:widowControl w:val="0"/>
        <w:kinsoku/>
        <w:wordWrap/>
        <w:overflowPunct/>
        <w:topLinePunct w:val="0"/>
        <w:autoSpaceDE/>
        <w:autoSpaceDN/>
        <w:bidi w:val="0"/>
        <w:adjustRightInd/>
        <w:snapToGrid/>
        <w:spacing w:line="7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检查记录表</w:t>
      </w:r>
    </w:p>
    <w:p>
      <w:pPr>
        <w:rPr>
          <w:rFonts w:hint="eastAsia" w:ascii="宋体" w:hAnsi="宋体" w:eastAsia="宋体" w:cs="宋体"/>
          <w:sz w:val="24"/>
          <w:szCs w:val="24"/>
          <w:lang w:val="en-US" w:eastAsia="zh-CN"/>
        </w:rPr>
      </w:pPr>
      <w:r>
        <w:rPr>
          <w:rFonts w:hint="eastAsia" w:ascii="宋体" w:hAnsi="宋体" w:cs="宋体"/>
          <w:sz w:val="24"/>
          <w:szCs w:val="24"/>
          <w:lang w:eastAsia="zh-CN"/>
        </w:rPr>
        <w:t>检查单位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检查时间</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       年    月    日</w:t>
      </w:r>
    </w:p>
    <w:tbl>
      <w:tblPr>
        <w:tblStyle w:val="7"/>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567"/>
        <w:gridCol w:w="16"/>
        <w:gridCol w:w="140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工程名称</w:t>
            </w:r>
          </w:p>
        </w:tc>
        <w:tc>
          <w:tcPr>
            <w:tcW w:w="8493" w:type="dxa"/>
            <w:gridSpan w:val="4"/>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建设地点</w:t>
            </w:r>
          </w:p>
        </w:tc>
        <w:tc>
          <w:tcPr>
            <w:tcW w:w="8493" w:type="dxa"/>
            <w:gridSpan w:val="4"/>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街(镇)</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村</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社</w:t>
            </w:r>
            <w:r>
              <w:rPr>
                <w:rFonts w:hint="eastAsia" w:ascii="宋体" w:hAnsi="宋体" w:cs="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项目业主</w:t>
            </w:r>
          </w:p>
        </w:tc>
        <w:tc>
          <w:tcPr>
            <w:tcW w:w="3583" w:type="dxa"/>
            <w:gridSpan w:val="2"/>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u w:val="none"/>
                <w:lang w:val="en-US" w:eastAsia="zh-CN"/>
              </w:rPr>
            </w:pPr>
          </w:p>
        </w:tc>
        <w:tc>
          <w:tcPr>
            <w:tcW w:w="1400"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施工单位</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监理单位</w:t>
            </w:r>
          </w:p>
        </w:tc>
        <w:tc>
          <w:tcPr>
            <w:tcW w:w="3583" w:type="dxa"/>
            <w:gridSpan w:val="2"/>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u w:val="none"/>
                <w:lang w:val="en-US" w:eastAsia="zh-CN"/>
              </w:rPr>
            </w:pPr>
            <w:r>
              <w:rPr>
                <w:rFonts w:hint="eastAsia" w:ascii="宋体" w:hAnsi="宋体" w:cs="宋体"/>
                <w:sz w:val="24"/>
                <w:szCs w:val="24"/>
                <w:u w:val="none"/>
                <w:lang w:val="en-US" w:eastAsia="zh-CN"/>
              </w:rPr>
              <w:t xml:space="preserve"> </w:t>
            </w:r>
          </w:p>
        </w:tc>
        <w:tc>
          <w:tcPr>
            <w:tcW w:w="1400"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设计单位</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Merge w:val="restart"/>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检查内容</w:t>
            </w:r>
          </w:p>
        </w:tc>
        <w:tc>
          <w:tcPr>
            <w:tcW w:w="4983" w:type="dxa"/>
            <w:gridSpan w:val="3"/>
            <w:vAlign w:val="center"/>
          </w:tcPr>
          <w:p>
            <w:pPr>
              <w:widowControl w:val="0"/>
              <w:wordWrap/>
              <w:adjustRightInd/>
              <w:snapToGrid/>
              <w:spacing w:line="400" w:lineRule="exact"/>
              <w:ind w:left="0" w:leftChars="0" w:right="0" w:firstLine="0" w:firstLineChars="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1.是否明确建设单位领导责任人、项目负责人</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2.是否开工备案</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3.监理、施工、设计等单位项目责任人是否到场履职</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4.项目是否按批复、合同约定的建设内容施工，如有变更，变更手续是否完善</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5.重要</w:t>
            </w:r>
            <w:r>
              <w:rPr>
                <w:rFonts w:hint="default" w:ascii="宋体" w:hAnsi="宋体" w:cs="宋体"/>
                <w:sz w:val="24"/>
                <w:szCs w:val="24"/>
                <w:lang w:val="en-US" w:eastAsia="zh-CN"/>
              </w:rPr>
              <w:t>隐蔽</w:t>
            </w:r>
            <w:r>
              <w:rPr>
                <w:rFonts w:hint="eastAsia" w:ascii="宋体" w:hAnsi="宋体" w:cs="宋体"/>
                <w:sz w:val="24"/>
                <w:szCs w:val="24"/>
                <w:lang w:val="en-US" w:eastAsia="zh-CN"/>
              </w:rPr>
              <w:t>（</w:t>
            </w:r>
            <w:r>
              <w:rPr>
                <w:rFonts w:hint="default" w:ascii="宋体" w:hAnsi="宋体" w:cs="宋体"/>
                <w:sz w:val="24"/>
                <w:szCs w:val="24"/>
                <w:lang w:val="en-US" w:eastAsia="zh-CN"/>
              </w:rPr>
              <w:t>关键部位</w:t>
            </w:r>
            <w:r>
              <w:rPr>
                <w:rFonts w:hint="eastAsia" w:ascii="宋体" w:hAnsi="宋体" w:cs="宋体"/>
                <w:sz w:val="24"/>
                <w:szCs w:val="24"/>
                <w:lang w:val="en-US" w:eastAsia="zh-CN"/>
              </w:rPr>
              <w:t>）</w:t>
            </w:r>
            <w:r>
              <w:rPr>
                <w:rFonts w:hint="default" w:ascii="宋体" w:hAnsi="宋体" w:cs="宋体"/>
                <w:sz w:val="24"/>
                <w:szCs w:val="24"/>
                <w:lang w:val="en-US" w:eastAsia="zh-CN"/>
              </w:rPr>
              <w:t>工程验收</w:t>
            </w:r>
            <w:r>
              <w:rPr>
                <w:rFonts w:hint="eastAsia" w:ascii="宋体" w:hAnsi="宋体" w:cs="宋体"/>
                <w:sz w:val="24"/>
                <w:szCs w:val="24"/>
                <w:lang w:val="en-US" w:eastAsia="zh-CN"/>
              </w:rPr>
              <w:t>是否合格，有无影像资料</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6.是否开展材料设备进场检查、验收、送检</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7.进度是否满足计划工期要求</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8.进度款拨付手续是否齐全，有无已完工程量现场签证及汇总资料，签章是否齐全</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9.现场安全设施设置是否规范，是否开展安全生产检查和教育工作，危险部位是否设置警示标志，有无安全隐患</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10.工程资料收集整理是否按《竣工验收资料清单》同步进行</w:t>
            </w: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exact"/>
          <w:jc w:val="center"/>
        </w:trPr>
        <w:tc>
          <w:tcPr>
            <w:tcW w:w="1369" w:type="dxa"/>
            <w:vMerge w:val="continue"/>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p>
        </w:tc>
        <w:tc>
          <w:tcPr>
            <w:tcW w:w="4983" w:type="dxa"/>
            <w:gridSpan w:val="3"/>
            <w:vAlign w:val="center"/>
          </w:tcPr>
          <w:p>
            <w:pPr>
              <w:widowControl w:val="0"/>
              <w:wordWrap/>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p>
        </w:tc>
        <w:tc>
          <w:tcPr>
            <w:tcW w:w="3510" w:type="dxa"/>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检查</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照片</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（一）</w:t>
            </w:r>
          </w:p>
        </w:tc>
        <w:tc>
          <w:tcPr>
            <w:tcW w:w="8493" w:type="dxa"/>
            <w:gridSpan w:val="4"/>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检查</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照片</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（二）</w:t>
            </w:r>
          </w:p>
        </w:tc>
        <w:tc>
          <w:tcPr>
            <w:tcW w:w="8493" w:type="dxa"/>
            <w:gridSpan w:val="4"/>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下步</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工作</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要求</w:t>
            </w:r>
          </w:p>
        </w:tc>
        <w:tc>
          <w:tcPr>
            <w:tcW w:w="8493" w:type="dxa"/>
            <w:gridSpan w:val="4"/>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4936" w:type="dxa"/>
            <w:gridSpan w:val="2"/>
            <w:vAlign w:val="top"/>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检查组人员（签字）：</w:t>
            </w: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c>
          <w:tcPr>
            <w:tcW w:w="4926" w:type="dxa"/>
            <w:gridSpan w:val="3"/>
            <w:vAlign w:val="top"/>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被检查单位项目负责人（签字）：</w:t>
            </w: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bl>
    <w:p>
      <w:pPr>
        <w:rPr>
          <w:rFonts w:hint="eastAsia" w:ascii="宋体" w:hAnsi="宋体" w:eastAsia="宋体" w:cs="宋体"/>
          <w:sz w:val="24"/>
          <w:szCs w:val="24"/>
          <w:lang w:val="en-US" w:eastAsia="zh-CN"/>
        </w:rPr>
      </w:pPr>
      <w:r>
        <w:rPr>
          <w:rFonts w:hint="eastAsia" w:ascii="宋体" w:hAnsi="宋体" w:cs="宋体"/>
          <w:sz w:val="24"/>
          <w:szCs w:val="24"/>
          <w:lang w:val="en-US" w:eastAsia="zh-CN"/>
        </w:rPr>
        <w:t>注：此表由区水利局现场检查填写。</w:t>
      </w:r>
    </w:p>
    <w:p>
      <w:pPr>
        <w:rPr>
          <w:rFonts w:hint="eastAsia" w:ascii="宋体" w:hAnsi="宋体" w:eastAsia="宋体" w:cs="宋体"/>
          <w:sz w:val="24"/>
          <w:szCs w:val="24"/>
          <w:lang w:val="en-US" w:eastAsia="zh-CN"/>
        </w:rPr>
      </w:pPr>
      <w:r>
        <w:rPr>
          <w:rFonts w:hint="eastAsia" w:ascii="方正黑体_GBK" w:hAnsi="方正黑体_GBK" w:eastAsia="方正黑体_GBK" w:cs="方正黑体_GBK"/>
          <w:sz w:val="32"/>
          <w:szCs w:val="32"/>
          <w:lang w:val="en-US" w:eastAsia="zh-CN"/>
        </w:rPr>
        <w:t>附件4</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小型水利工程建设项目现场监督</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检查整改通知书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eastAsia="zh-CN"/>
        </w:rPr>
        <w:t>检查单位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检查时间</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       年    月    日</w:t>
      </w:r>
    </w:p>
    <w:tbl>
      <w:tblPr>
        <w:tblStyle w:val="7"/>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567"/>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整改单位</w:t>
            </w:r>
          </w:p>
        </w:tc>
        <w:tc>
          <w:tcPr>
            <w:tcW w:w="8493" w:type="dxa"/>
            <w:gridSpan w:val="2"/>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工程名称</w:t>
            </w:r>
          </w:p>
        </w:tc>
        <w:tc>
          <w:tcPr>
            <w:tcW w:w="8493" w:type="dxa"/>
            <w:gridSpan w:val="2"/>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建设地点</w:t>
            </w:r>
          </w:p>
        </w:tc>
        <w:tc>
          <w:tcPr>
            <w:tcW w:w="8493" w:type="dxa"/>
            <w:gridSpan w:val="2"/>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街(镇)</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村</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社</w:t>
            </w:r>
            <w:r>
              <w:rPr>
                <w:rFonts w:hint="eastAsia" w:ascii="宋体" w:hAnsi="宋体" w:cs="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1"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整改</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的主要</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内容</w:t>
            </w:r>
          </w:p>
        </w:tc>
        <w:tc>
          <w:tcPr>
            <w:tcW w:w="8493" w:type="dxa"/>
            <w:gridSpan w:val="2"/>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exact"/>
          <w:jc w:val="center"/>
        </w:trPr>
        <w:tc>
          <w:tcPr>
            <w:tcW w:w="1369" w:type="dxa"/>
            <w:vAlign w:val="center"/>
          </w:tcPr>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整改</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要求</w:t>
            </w:r>
          </w:p>
        </w:tc>
        <w:tc>
          <w:tcPr>
            <w:tcW w:w="8493" w:type="dxa"/>
            <w:gridSpan w:val="2"/>
            <w:vAlign w:val="center"/>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4936" w:type="dxa"/>
            <w:gridSpan w:val="2"/>
            <w:vAlign w:val="top"/>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检查组人员（签字）：</w:t>
            </w: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c>
          <w:tcPr>
            <w:tcW w:w="4926" w:type="dxa"/>
            <w:vAlign w:val="top"/>
          </w:tcPr>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整改单位项目负责人（签字）：</w:t>
            </w: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sz w:val="24"/>
                <w:szCs w:val="24"/>
                <w:lang w:val="en-US" w:eastAsia="zh-CN"/>
              </w:rPr>
            </w:pPr>
          </w:p>
        </w:tc>
      </w:tr>
    </w:tbl>
    <w:p>
      <w:pPr>
        <w:rPr>
          <w:rFonts w:hint="eastAsia" w:ascii="宋体" w:hAnsi="宋体" w:eastAsia="宋体" w:cs="宋体"/>
          <w:sz w:val="24"/>
          <w:szCs w:val="24"/>
          <w:lang w:val="en-US" w:eastAsia="zh-CN"/>
        </w:rPr>
      </w:pPr>
      <w:r>
        <w:rPr>
          <w:rFonts w:hint="eastAsia" w:ascii="宋体" w:hAnsi="宋体" w:cs="宋体"/>
          <w:sz w:val="24"/>
          <w:szCs w:val="24"/>
          <w:lang w:val="en-US" w:eastAsia="zh-CN"/>
        </w:rPr>
        <w:t>注：建设单位、区级检查均使用此表。</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小型水利工程建设项目竣工验收资料清单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一、应提供的资料（区水利局备案）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1、项目资金文件、批复文件；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2、建设管理工作报告（建设单位）；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3、质量、安全监督报告（区质量、安全监督站）；新建人饮工程需出具相关的水质检测报告。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4、合同工程完工验收鉴定书（合同工程完工验收工作组出具）；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5、工程结算审计报告；竣工财务决算审计报告；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6、竣工图；工程建成前后及实施过程中照片资料；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7、竣工验收鉴定书（建设单位提交初稿，竣工验收工作组审查修改后出具）。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二、备查资料（建设单位保存）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（一）项目前期资料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1.项目申报文件、实施方案；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2.实施方案批复文件（建设单位自行组织审查的需提供相关佐证资料）；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3.项目调整或方案变更申报、批复文件（如有需提供）；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4.建设单位落实领导责任人、项目负责人文件；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5.施工单位选定的相关资料（如会议纪要、比选资料等）；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6.合同文件：施工合同，监理合同，设计合同等。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（二）实施过程资料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1.工程质量、安全管理有关资料（参建单位）；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2.工程施工质量检验文件（施工单位）；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3.工程监理资料（如有需提供）；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4.重要会议记录（建设单位）；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（三）资金管理资料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1、资金拨付凭证、财务账目等；（建设单位）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2、工程结算书、竣工决算报告等；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（四）其他档案资料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1.监理工作报告（监理单位）；设计工作报告（设计单位）；施工管理工作报告（施工单位）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2.根据需要由有关单位提供</w:t>
      </w:r>
    </w:p>
    <w:p/>
    <w:sectPr>
      <w:footerReference r:id="rId7" w:type="default"/>
      <w:pgSz w:w="11906" w:h="16838"/>
      <w:pgMar w:top="1440" w:right="1474" w:bottom="1440" w:left="1587" w:header="851" w:footer="992" w:gutter="0"/>
      <w:paperSrc/>
      <w:pgNumType w:fmt="numberInDash" w:start="1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right="0"/>
      <w:jc w:val="right"/>
      <w:textAlignment w:val="auto"/>
      <w:outlineLvl w:val="9"/>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-200660</wp:posOffset>
              </wp:positionV>
              <wp:extent cx="54229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42290" cy="182880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15.8pt;height:144pt;width:42.7pt;mso-position-horizontal:outside;mso-position-horizontal-relative:margin;z-index:251667456;mso-width-relative:page;mso-height-relative:page;" filled="f" stroked="f" coordsize="21600,21600" o:gfxdata="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bjI6tcAAAAKAQAADwAAAAAAAAABACAAAAAiAAAAZHJzL2Rvd25yZXYueG1sUEsBAhQAFAAAAAgA&#10;h07iQIyY8we0AQAATAMAAA4AAAAAAAAAAQAgAAAAJgEAAGRycy9lMm9Eb2MueG1sUEsFBgAAAAAG&#10;AAYAWQEAAEwFAAAAAA==&#10;">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p>
    <w:pPr>
      <w:pStyle w:val="2"/>
      <w:keepNext w:val="0"/>
      <w:keepLines w:val="0"/>
      <w:pageBreakBefore w:val="0"/>
      <w:widowControl w:val="0"/>
      <w:kinsoku/>
      <w:wordWrap w:val="0"/>
      <w:overflowPunct/>
      <w:topLinePunct w:val="0"/>
      <w:autoSpaceDE/>
      <w:autoSpaceDN/>
      <w:bidi w:val="0"/>
      <w:adjustRightInd/>
      <w:snapToGrid w:val="0"/>
      <w:ind w:right="0" w:firstLine="4694" w:firstLineChars="1670"/>
      <w:jc w:val="right"/>
      <w:textAlignment w:val="auto"/>
      <w:outlineLvl w:val="9"/>
      <w:rPr>
        <w:rFonts w:hint="default"/>
        <w:sz w:val="28"/>
        <w:szCs w:val="28"/>
        <w:lang w:val="en-US"/>
      </w:rPr>
    </w:pPr>
    <w:r>
      <w:rPr>
        <w:rFonts w:hint="eastAsia" w:ascii="宋体" w:hAnsi="宋体" w:eastAsia="宋体" w:cs="宋体"/>
        <w:b/>
        <w:bCs/>
        <w:color w:val="005192"/>
        <w:sz w:val="28"/>
        <w:szCs w:val="28"/>
        <w:lang w:eastAsia="zh-CN"/>
      </w:rPr>
      <w:t>重庆市北碚区水利局</w:t>
    </w:r>
    <w:r>
      <w:rPr>
        <w:rFonts w:hint="eastAsia" w:ascii="宋体" w:hAnsi="宋体" w:eastAsia="宋体" w:cs="宋体"/>
        <w:b/>
        <w:bCs/>
        <w:color w:val="005192"/>
        <w:sz w:val="28"/>
        <w:szCs w:val="28"/>
        <w:lang w:val="en-US" w:eastAsia="zh-CN"/>
      </w:rPr>
      <w:t xml:space="preserve">发布  </w:t>
    </w:r>
  </w:p>
  <w:p>
    <w:pPr>
      <w:pStyle w:val="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ge">
                <wp:posOffset>9519285</wp:posOffset>
              </wp:positionV>
              <wp:extent cx="5619750" cy="0"/>
              <wp:effectExtent l="0" t="10795" r="0" b="17780"/>
              <wp:wrapNone/>
              <wp:docPr id="5" name="直接连接符 5"/>
              <wp:cNvGraphicFramePr/>
              <a:graphic xmlns:a="http://schemas.openxmlformats.org/drawingml/2006/main">
                <a:graphicData uri="http://schemas.microsoft.com/office/word/2010/wordprocessingShape">
                  <wps:wsp>
                    <wps:cNvCnPr/>
                    <wps:spPr>
                      <a:xfrm>
                        <a:off x="0" y="0"/>
                        <a:ext cx="5619750"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749.55pt;height:0pt;width:442.5pt;mso-position-vertical-relative:page;z-index:251670528;mso-width-relative:page;mso-height-relative:page;" filled="f" stroked="t" coordsize="21600,21600" o:gfxdata="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3sfYtMAAAALAQAADwAAAAAAAAABACAAAAAiAAAAZHJzL2Rvd25yZXYueG1s&#10;UEsBAhQAFAAAAAgAh07iQP6UnIbEAQAAWwMAAA4AAAAAAAAAAQAgAAAAIgEAAGRycy9lMm9Eb2Mu&#10;eG1sUEsFBgAAAAAGAAYAWQEAAFg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right="0"/>
      <w:jc w:val="right"/>
      <w:textAlignment w:val="auto"/>
      <w:outlineLvl w:val="9"/>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89984" behindDoc="0" locked="0" layoutInCell="1" allowOverlap="1">
              <wp:simplePos x="0" y="0"/>
              <wp:positionH relativeFrom="margin">
                <wp:posOffset>9525</wp:posOffset>
              </wp:positionH>
              <wp:positionV relativeFrom="paragraph">
                <wp:posOffset>-635</wp:posOffset>
              </wp:positionV>
              <wp:extent cx="54229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42290" cy="182880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left:0.75pt;margin-top:-0.05pt;height:144pt;width:42.7pt;mso-position-horizontal-relative:margin;z-index:251689984;mso-width-relative:page;mso-height-relative:page;" filled="f" stroked="f" coordsize="21600,21600" o:gfxdata="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kU&#10;HovTAAAABgEAAA8AAAAAAAAAAQAgAAAAIgAAAGRycy9kb3ducmV2LnhtbFBLAQIUABQAAAAIAIdO&#10;4kAg+6gktgEAAE4DAAAOAAAAAAAAAAEAIAAAACIBAABkcnMvZTJvRG9jLnhtbFBLBQYAAAAABgAG&#10;AFkBAABKBQAAAAA=&#10;">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p>
    <w:pPr>
      <w:pStyle w:val="2"/>
      <w:keepNext w:val="0"/>
      <w:keepLines w:val="0"/>
      <w:pageBreakBefore w:val="0"/>
      <w:widowControl w:val="0"/>
      <w:kinsoku/>
      <w:wordWrap w:val="0"/>
      <w:overflowPunct/>
      <w:topLinePunct w:val="0"/>
      <w:autoSpaceDE/>
      <w:autoSpaceDN/>
      <w:bidi w:val="0"/>
      <w:adjustRightInd/>
      <w:snapToGrid w:val="0"/>
      <w:ind w:right="0" w:firstLine="5344" w:firstLineChars="1670"/>
      <w:jc w:val="right"/>
      <w:textAlignment w:val="auto"/>
      <w:outlineLvl w:val="9"/>
      <w:rPr>
        <w:rFonts w:hint="default"/>
        <w:sz w:val="28"/>
        <w:szCs w:val="28"/>
        <w:lang w:val="en-US"/>
      </w:rPr>
    </w:pPr>
    <w:r>
      <w:rPr>
        <w:color w:val="FAFAFA"/>
        <w:sz w:val="32"/>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ge">
                <wp:posOffset>9776460</wp:posOffset>
              </wp:positionV>
              <wp:extent cx="5619750" cy="0"/>
              <wp:effectExtent l="0" t="10795" r="0" b="17780"/>
              <wp:wrapNone/>
              <wp:docPr id="14" name="直接连接符 14"/>
              <wp:cNvGraphicFramePr/>
              <a:graphic xmlns:a="http://schemas.openxmlformats.org/drawingml/2006/main">
                <a:graphicData uri="http://schemas.microsoft.com/office/word/2010/wordprocessingShape">
                  <wps:wsp>
                    <wps:cNvCnPr/>
                    <wps:spPr>
                      <a:xfrm>
                        <a:off x="0" y="0"/>
                        <a:ext cx="5619750"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45pt;margin-top:769.8pt;height:0pt;width:442.5pt;mso-position-vertical-relative:page;z-index:251693056;mso-width-relative:page;mso-height-relative:page;" filled="f" stroked="t" coordsize="21600,21600" o:gfxdata="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AQJ3NIAAAAKAQAADwAAAAAAAAABACAAAAAiAAAAZHJzL2Rvd25yZXYueG1s&#10;UEsBAhQAFAAAAAgAh07iQAaKyq3FAQAAXQMAAA4AAAAAAAAAAQAgAAAAIQEAAGRycy9lMm9Eb2Mu&#10;eG1sUEsFBgAAAAAGAAYAWQEAAFg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28"/>
        <w:lang w:val="en-US" w:eastAsia="zh-CN"/>
      </w:rPr>
      <w:t xml:space="preserve">  </w:t>
    </w:r>
  </w:p>
  <w:p>
    <w:pPr>
      <w:pStyle w:val="2"/>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28"/>
        <w:lang w:eastAsia="zh-CN"/>
      </w:rPr>
      <w:t>重庆市北碚区水利局</w:t>
    </w:r>
    <w:r>
      <w:rPr>
        <w:rFonts w:hint="eastAsia" w:ascii="宋体" w:hAnsi="宋体" w:eastAsia="宋体" w:cs="宋体"/>
        <w:b/>
        <w:bCs/>
        <w:color w:val="005192"/>
        <w:sz w:val="28"/>
        <w:szCs w:val="28"/>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right="0"/>
      <w:jc w:val="right"/>
      <w:textAlignment w:val="auto"/>
      <w:outlineLvl w:val="9"/>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-635</wp:posOffset>
              </wp:positionV>
              <wp:extent cx="54229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42290" cy="182880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0.05pt;height:144pt;width:42.7pt;mso-position-horizontal:outside;mso-position-horizontal-relative:margin;z-index:251725824;mso-width-relative:page;mso-height-relative:page;" filled="f" stroked="f" coordsize="21600,21600" o:gfxdata="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kU&#10;HovTAAAABgEAAA8AAAAAAAAAAQAgAAAAIgAAAGRycy9kb3ducmV2LnhtbFBLAQIUABQAAAAIAIdO&#10;4kB1lvGbtgEAAE4DAAAOAAAAAAAAAAEAIAAAACIBAABkcnMvZTJvRG9jLnhtbFBLBQYAAAAABgAG&#10;AFkBAABKBQAAAAA=&#10;">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p>
    <w:pPr>
      <w:pStyle w:val="2"/>
      <w:keepNext w:val="0"/>
      <w:keepLines w:val="0"/>
      <w:pageBreakBefore w:val="0"/>
      <w:widowControl w:val="0"/>
      <w:kinsoku/>
      <w:wordWrap w:val="0"/>
      <w:overflowPunct/>
      <w:topLinePunct w:val="0"/>
      <w:autoSpaceDE/>
      <w:autoSpaceDN/>
      <w:bidi w:val="0"/>
      <w:adjustRightInd/>
      <w:snapToGrid w:val="0"/>
      <w:ind w:right="0" w:firstLine="5344" w:firstLineChars="1670"/>
      <w:jc w:val="right"/>
      <w:textAlignment w:val="auto"/>
      <w:outlineLvl w:val="9"/>
      <w:rPr>
        <w:rFonts w:hint="default"/>
        <w:sz w:val="28"/>
        <w:szCs w:val="28"/>
        <w:lang w:val="en-US"/>
      </w:rPr>
    </w:pPr>
    <w:r>
      <w:rPr>
        <w:color w:val="FAFAFA"/>
        <w:sz w:val="32"/>
      </w:rPr>
      <mc:AlternateContent>
        <mc:Choice Requires="wps">
          <w:drawing>
            <wp:anchor distT="0" distB="0" distL="114300" distR="114300" simplePos="0" relativeHeight="251728896" behindDoc="0" locked="0" layoutInCell="1" allowOverlap="1">
              <wp:simplePos x="0" y="0"/>
              <wp:positionH relativeFrom="column">
                <wp:posOffset>5715</wp:posOffset>
              </wp:positionH>
              <wp:positionV relativeFrom="page">
                <wp:posOffset>9776460</wp:posOffset>
              </wp:positionV>
              <wp:extent cx="5619750" cy="0"/>
              <wp:effectExtent l="0" t="10795" r="0" b="17780"/>
              <wp:wrapNone/>
              <wp:docPr id="16" name="直接连接符 16"/>
              <wp:cNvGraphicFramePr/>
              <a:graphic xmlns:a="http://schemas.openxmlformats.org/drawingml/2006/main">
                <a:graphicData uri="http://schemas.microsoft.com/office/word/2010/wordprocessingShape">
                  <wps:wsp>
                    <wps:cNvCnPr/>
                    <wps:spPr>
                      <a:xfrm>
                        <a:off x="0" y="0"/>
                        <a:ext cx="5619750"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45pt;margin-top:769.8pt;height:0pt;width:442.5pt;mso-position-vertical-relative:page;z-index:251728896;mso-width-relative:page;mso-height-relative:page;" filled="f" stroked="t" coordsize="21600,21600" o:gfxdata="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AQJ3NIAAAAKAQAADwAAAAAAAAABACAAAAAiAAAAZHJzL2Rvd25yZXYueG1s&#10;UEsBAhQAFAAAAAgAh07iQLvfr/HFAQAAXQMAAA4AAAAAAAAAAQAgAAAAIQEAAGRycy9lMm9Eb2Mu&#10;eG1sUEsFBgAAAAAGAAYAWQEAAFg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28"/>
        <w:lang w:val="en-US" w:eastAsia="zh-CN"/>
      </w:rPr>
      <w:t xml:space="preserve">  </w:t>
    </w:r>
  </w:p>
  <w:p>
    <w:pPr>
      <w:pStyle w:val="2"/>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28"/>
        <w:lang w:eastAsia="zh-CN"/>
      </w:rPr>
      <w:t>重庆市北碚区水利局</w:t>
    </w:r>
    <w:r>
      <w:rPr>
        <w:rFonts w:hint="eastAsia" w:ascii="宋体" w:hAnsi="宋体" w:eastAsia="宋体" w:cs="宋体"/>
        <w:b/>
        <w:bCs/>
        <w:color w:val="005192"/>
        <w:sz w:val="28"/>
        <w:szCs w:val="28"/>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88" w:lineRule="auto"/>
      <w:textAlignment w:val="center"/>
      <w:outlineLvl w:val="9"/>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7"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重庆市北碚区水利局行政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6432" behindDoc="1" locked="0" layoutInCell="1" allowOverlap="1">
              <wp:simplePos x="0" y="0"/>
              <wp:positionH relativeFrom="column">
                <wp:posOffset>5715</wp:posOffset>
              </wp:positionH>
              <wp:positionV relativeFrom="page">
                <wp:posOffset>1239520</wp:posOffset>
              </wp:positionV>
              <wp:extent cx="562927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629275"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0.45pt;margin-top:97.6pt;height:0.75pt;width:443.25pt;mso-position-vertical-relative:page;z-index:-251650048;mso-width-relative:page;mso-height-relative:page;" filled="f" stroked="t" coordsize="21600,21600" o:gfxdata="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ubd1nYAAAACAEAAA8AAAAA&#10;AAAAAQAgAAAAIgAAAGRycy9kb3ducmV2LnhtbFBLAQIUABQAAAAIAIdO4kAjQcJh2wEAAHMDAAAO&#10;AAAAAAAAAAEAIAAAACcBAABkcnMvZTJvRG9jLnhtbFBLBQYAAAAABgAGAFkBAAB0BQ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9744" behindDoc="1" locked="0" layoutInCell="1" allowOverlap="1">
              <wp:simplePos x="0" y="0"/>
              <wp:positionH relativeFrom="column">
                <wp:posOffset>-13335</wp:posOffset>
              </wp:positionH>
              <wp:positionV relativeFrom="page">
                <wp:posOffset>925195</wp:posOffset>
              </wp:positionV>
              <wp:extent cx="5629275" cy="9525"/>
              <wp:effectExtent l="0" t="0" r="0" b="0"/>
              <wp:wrapNone/>
              <wp:docPr id="10" name="直接连接符 10"/>
              <wp:cNvGraphicFramePr/>
              <a:graphic xmlns:a="http://schemas.openxmlformats.org/drawingml/2006/main">
                <a:graphicData uri="http://schemas.microsoft.com/office/word/2010/wordprocessingShape">
                  <wps:wsp>
                    <wps:cNvCnPr/>
                    <wps:spPr>
                      <a:xfrm flipV="1">
                        <a:off x="4133850" y="864870"/>
                        <a:ext cx="5629275"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05pt;margin-top:72.85pt;height:0.75pt;width:443.25pt;mso-position-vertical-relative:page;z-index:-251636736;mso-width-relative:page;mso-height-relative:page;" filled="f" stroked="t" coordsize="21600,21600" o:gfxdata="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zGm8dkAAAAKAQAADwAA&#10;AAAAAAABACAAAAAiAAAAZHJzL2Rvd25yZXYueG1sUEsBAhQAFAAAAAgAh07iQCNQOq3cAQAAdQMA&#10;AA4AAAAAAAAAAQAgAAAAKAEAAGRycy9lMm9Eb2MueG1sUEsFBgAAAAAGAAYAWQEAAHY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重庆市北碚区水利局行政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29D83"/>
    <w:multiLevelType w:val="singleLevel"/>
    <w:tmpl w:val="A0C29D83"/>
    <w:lvl w:ilvl="0" w:tentative="0">
      <w:start w:val="1"/>
      <w:numFmt w:val="chineseCounting"/>
      <w:suff w:val="nothing"/>
      <w:lvlText w:val="（%1）"/>
      <w:lvlJc w:val="left"/>
      <w:pPr>
        <w:ind w:left="0" w:firstLine="420"/>
      </w:pPr>
      <w:rPr>
        <w:rFonts w:hint="eastAsia"/>
      </w:rPr>
    </w:lvl>
  </w:abstractNum>
  <w:abstractNum w:abstractNumId="1">
    <w:nsid w:val="D3899BE0"/>
    <w:multiLevelType w:val="singleLevel"/>
    <w:tmpl w:val="D3899BE0"/>
    <w:lvl w:ilvl="0" w:tentative="0">
      <w:start w:val="1"/>
      <w:numFmt w:val="chineseCounting"/>
      <w:suff w:val="space"/>
      <w:lvlText w:val="第%1章"/>
      <w:lvlJc w:val="left"/>
      <w:rPr>
        <w:rFonts w:hint="eastAsia"/>
      </w:rPr>
    </w:lvl>
  </w:abstractNum>
  <w:abstractNum w:abstractNumId="2">
    <w:nsid w:val="EAC1E80B"/>
    <w:multiLevelType w:val="singleLevel"/>
    <w:tmpl w:val="EAC1E80B"/>
    <w:lvl w:ilvl="0" w:tentative="0">
      <w:start w:val="1"/>
      <w:numFmt w:val="chineseCounting"/>
      <w:suff w:val="nothing"/>
      <w:lvlText w:val="（%1）"/>
      <w:lvlJc w:val="left"/>
      <w:pPr>
        <w:ind w:left="0" w:firstLine="420"/>
      </w:pPr>
      <w:rPr>
        <w:rFonts w:hint="eastAsia"/>
      </w:rPr>
    </w:lvl>
  </w:abstractNum>
  <w:abstractNum w:abstractNumId="3">
    <w:nsid w:val="4B39B6FF"/>
    <w:multiLevelType w:val="singleLevel"/>
    <w:tmpl w:val="4B39B6FF"/>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4158"/>
    <w:rsid w:val="19BC2CAA"/>
    <w:rsid w:val="23544AA4"/>
    <w:rsid w:val="3DFF4158"/>
    <w:rsid w:val="540C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 Char Char Char Char"/>
    <w:basedOn w:val="1"/>
    <w:link w:val="4"/>
    <w:semiHidden/>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4"/>
    <w:qFormat/>
    <w:uiPriority w:val="0"/>
    <w:rPr>
      <w:rFonts w:hint="eastAsia" w:ascii="宋体" w:hAnsi="宋体" w:eastAsia="宋体" w:cs="宋体"/>
      <w:color w:val="000000"/>
      <w:sz w:val="18"/>
      <w:szCs w:val="18"/>
      <w:u w:val="none"/>
    </w:rPr>
  </w:style>
  <w:style w:type="character" w:customStyle="1" w:styleId="9">
    <w:name w:val="font91"/>
    <w:basedOn w:val="4"/>
    <w:qFormat/>
    <w:uiPriority w:val="0"/>
    <w:rPr>
      <w:rFonts w:hint="eastAsia" w:ascii="宋体" w:hAnsi="宋体" w:eastAsia="宋体" w:cs="宋体"/>
      <w:color w:val="000000"/>
      <w:sz w:val="18"/>
      <w:szCs w:val="18"/>
      <w:u w:val="none"/>
    </w:rPr>
  </w:style>
  <w:style w:type="character" w:customStyle="1" w:styleId="10">
    <w:name w:val="font101"/>
    <w:basedOn w:val="4"/>
    <w:qFormat/>
    <w:uiPriority w:val="0"/>
    <w:rPr>
      <w:rFonts w:hint="default" w:ascii="Calibri" w:hAnsi="Calibri" w:cs="Calibri"/>
      <w:color w:val="000000"/>
      <w:sz w:val="18"/>
      <w:szCs w:val="18"/>
      <w:u w:val="none"/>
    </w:rPr>
  </w:style>
  <w:style w:type="character" w:customStyle="1" w:styleId="11">
    <w:name w:val="font112"/>
    <w:basedOn w:val="4"/>
    <w:qFormat/>
    <w:uiPriority w:val="0"/>
    <w:rPr>
      <w:rFonts w:hint="eastAsia" w:ascii="宋体" w:hAnsi="宋体" w:eastAsia="宋体" w:cs="宋体"/>
      <w:color w:val="000000"/>
      <w:sz w:val="18"/>
      <w:szCs w:val="18"/>
      <w:u w:val="none"/>
    </w:rPr>
  </w:style>
  <w:style w:type="character" w:customStyle="1" w:styleId="12">
    <w:name w:val="font121"/>
    <w:basedOn w:val="4"/>
    <w:qFormat/>
    <w:uiPriority w:val="0"/>
    <w:rPr>
      <w:rFonts w:hint="default" w:ascii="Calibri" w:hAnsi="Calibri" w:cs="Calibri"/>
      <w:color w:val="000000"/>
      <w:sz w:val="18"/>
      <w:szCs w:val="18"/>
      <w:u w:val="single"/>
    </w:rPr>
  </w:style>
  <w:style w:type="character" w:customStyle="1" w:styleId="13">
    <w:name w:val="font131"/>
    <w:basedOn w:val="4"/>
    <w:qFormat/>
    <w:uiPriority w:val="0"/>
    <w:rPr>
      <w:rFonts w:hint="eastAsia" w:ascii="宋体" w:hAnsi="宋体" w:eastAsia="宋体" w:cs="宋体"/>
      <w:color w:val="000000"/>
      <w:sz w:val="20"/>
      <w:szCs w:val="20"/>
      <w:u w:val="none"/>
    </w:rPr>
  </w:style>
  <w:style w:type="character" w:customStyle="1" w:styleId="14">
    <w:name w:val="font141"/>
    <w:basedOn w:val="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区水利局</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2024-01-05T08:46:00Z</dcterms:created>
  <dc:creator>Administrator</dc:creator>
  <cp:lastModifiedBy>asus</cp:lastModifiedBy>
  <dcterms:modified xsi:type="dcterms:W3CDTF">2024-01-09T02:40:26Z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