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重庆市北碚区农业农村委员会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关于北碚区2022年土地宜机化改造项目评审结果的公示</w:t>
      </w:r>
    </w:p>
    <w:p>
      <w:pPr>
        <w:suppressAutoHyphens/>
        <w:bidi w:val="0"/>
        <w:spacing w:line="8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按照重庆市农业农村委员会、重庆市财政局《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关于做好202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年市级农业专项资金项目管理工作的通知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》（渝农发</w:t>
      </w:r>
      <w:r>
        <w:rPr>
          <w:rFonts w:hint="eastAsia" w:ascii="方正仿宋_GBK" w:hAnsi="方正仿宋_GBK" w:eastAsia="方正仿宋_GBK" w:cs="方正仿宋_GBK"/>
          <w:color w:val="000000"/>
          <w:spacing w:val="20"/>
          <w:sz w:val="32"/>
          <w:szCs w:val="32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spacing w:val="20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19</w:t>
      </w:r>
      <w:r>
        <w:rPr>
          <w:rFonts w:hint="eastAsia" w:ascii="方正仿宋_GBK" w:hAnsi="方正仿宋_GBK" w:eastAsia="方正仿宋_GBK" w:cs="方正仿宋_GBK"/>
          <w:color w:val="000000"/>
          <w:spacing w:val="20"/>
          <w:sz w:val="32"/>
          <w:szCs w:val="32"/>
        </w:rPr>
        <w:t>号</w:t>
      </w:r>
      <w:bookmarkStart w:id="0" w:name="zw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）文件要求，区农业农村委、区财政局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于2022年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4月8日印发了《关于申报北碚区2022年农田宜机化改造项目的通知》，组织相关镇街申报项目。经相关镇街申报，区农业农村委组织专家评审通过，现将2022年土地宜机化改造项目评审结果予以公示。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13064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960"/>
        <w:gridCol w:w="1320"/>
        <w:gridCol w:w="4185"/>
        <w:gridCol w:w="1155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14" w:type="dxa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960" w:type="dxa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支持对象</w:t>
            </w:r>
          </w:p>
        </w:tc>
        <w:tc>
          <w:tcPr>
            <w:tcW w:w="1320" w:type="dxa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项目实施区域</w:t>
            </w:r>
          </w:p>
        </w:tc>
        <w:tc>
          <w:tcPr>
            <w:tcW w:w="4185" w:type="dxa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支持内容</w:t>
            </w:r>
          </w:p>
        </w:tc>
        <w:tc>
          <w:tcPr>
            <w:tcW w:w="1155" w:type="dxa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补助金额（万元）</w:t>
            </w:r>
          </w:p>
        </w:tc>
        <w:tc>
          <w:tcPr>
            <w:tcW w:w="3630" w:type="dxa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实施要求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</w:tcPr>
          <w:p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北碚区东阳街道西山坪村天子寨农田宜机化改造项目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960" w:type="dxa"/>
          </w:tcPr>
          <w:p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重庆西山坪旅游开发有限公司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320" w:type="dxa"/>
          </w:tcPr>
          <w:p>
            <w:pPr>
              <w:snapToGrid w:val="0"/>
              <w:spacing w:line="594" w:lineRule="exact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东阳街道西山坪村邓家湾、烂屋基村民小组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4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10" w:firstLineChars="100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完成宜机化土地改造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  <w:t>530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（1）地块互联互通。通过开挖回填土壤等工程措施，修建地块进出坡道、完善田间道路，实现相邻地块之间、地块与道路之间衔接顺畅，满足大中型农业机械进出地块需要。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（2）消除作业死角。对尖角、弯月形等影响农业机械作业的异形地块，进行开挖回填、截弯取直等整理，满足大中型农业机械作业要求。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（3）优化地块布局。地块小并大、短并长、弯变直，实现以条带状分布为主，延长机械作业线路，减少机械折返频次。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（4）合理布局沟渠。根据整理整治后的地块坡向和其他相邻地块雨水排泄流向，合理布局沟渠。沟渠的修建应兼顾农业机械通行需要，深开围沟、背沟，少开或浅开厢沟。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textAlignment w:val="baseline"/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（5）砾石填埋处理。地块整理整治中的砾石，宜就近集堆深埋处理。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（6）土壤培肥熟化。地块整理整治后，通过秸秆还田、绿肥种植、粪肥施用等生态培肥方式，结合深松、旋耕等农业机械化措施，培肥熟化土壤，提升地力。</w:t>
            </w:r>
          </w:p>
        </w:tc>
        <w:tc>
          <w:tcPr>
            <w:tcW w:w="1155" w:type="dxa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ind w:firstLine="210" w:firstLineChars="1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3630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以国家《高标准农田建设通则》为指导，参照《重庆市丘陵山区地块整理整治技术规范》地方标准，综合运用工程机械、农业机械、有机质提升等工程和生物措施，通过对现状土地进行连通地块、消除死角、并小为大、优化布局、贯通沟渠和培肥土壤等有利于机械化生产作业的持续改造，实现项目区耕作道与地块相通、地块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互通、沟渠河道贯通和地块平整、综合地力提升的“三通一平一提升”目标，改造之后实现100%的地块机器能自如穿梭作业、100%的农作物机械操作能及的“双百”目标。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公示时间：2022年4月2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日-2022年4月2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日。公示期间，如有异议，请向区农业农村委农田水利科反映或举报，联系电话：68867580，联系地址：北碚区缙云大道6号405室。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4160" w:firstLineChars="1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4160" w:firstLineChars="1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4160" w:firstLineChars="1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4160" w:firstLineChars="1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4160" w:firstLineChars="13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重庆市北碚区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农业农村委员会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right"/>
        <w:textAlignment w:val="auto"/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91FE1"/>
    <w:rsid w:val="1FB7E654"/>
    <w:rsid w:val="5F091FE1"/>
    <w:rsid w:val="6E5AE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20" w:after="12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区农业委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2022-04-25T15:52:00Z</dcterms:created>
  <dc:creator>frank</dc:creator>
  <cp:lastModifiedBy>uos</cp:lastModifiedBy>
  <dcterms:modified xsi:type="dcterms:W3CDTF">2023-05-18T11:12:23Z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