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仿宋_GBK" w:hAnsi="宋体"/>
          <w:sz w:val="44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spacing w:line="560" w:lineRule="exact"/>
        <w:ind w:firstLine="640" w:firstLineChars="200"/>
        <w:rPr>
          <w:rFonts w:ascii="黑体" w:eastAsia="黑体"/>
          <w:snapToGrid w:val="0"/>
          <w:kern w:val="0"/>
          <w:szCs w:val="32"/>
        </w:rPr>
      </w:pPr>
    </w:p>
    <w:p>
      <w:pPr>
        <w:jc w:val="center"/>
        <w:rPr>
          <w:rFonts w:ascii="方正仿宋_GBK"/>
          <w:spacing w:val="-20"/>
          <w:w w:val="66"/>
          <w:sz w:val="38"/>
        </w:rPr>
      </w:pPr>
      <w:r>
        <w:rPr>
          <w:rFonts w:hint="eastAsia" w:ascii="方正小标宋_GBK" w:eastAsia="方正小标宋_GBK"/>
          <w:color w:val="FF0000"/>
          <w:spacing w:val="-20"/>
          <w:w w:val="66"/>
          <w:kern w:val="0"/>
          <w:sz w:val="106"/>
        </w:rPr>
        <w:t>重庆市北碚区科学技术局文件</w:t>
      </w:r>
    </w:p>
    <w:p>
      <w:pPr>
        <w:spacing w:line="560" w:lineRule="exact"/>
        <w:ind w:right="204" w:rightChars="0"/>
        <w:jc w:val="center"/>
        <w:rPr>
          <w:rFonts w:ascii="方正仿宋_GBK"/>
          <w:szCs w:val="32"/>
        </w:rPr>
      </w:pPr>
      <w:r>
        <w:rPr>
          <w:rFonts w:hint="eastAsia" w:ascii="方正仿宋_GBK" w:hAnsi="宋体"/>
        </w:rPr>
        <w:t>北碚科局发〔</w:t>
      </w:r>
      <w:r>
        <w:rPr>
          <w:rFonts w:ascii="方正仿宋_GBK" w:hAnsi="宋体"/>
        </w:rPr>
        <w:t>20</w:t>
      </w:r>
      <w:r>
        <w:rPr>
          <w:rFonts w:hint="eastAsia" w:ascii="方正仿宋_GBK" w:hAnsi="宋体"/>
        </w:rPr>
        <w:t>2</w:t>
      </w:r>
      <w:r>
        <w:rPr>
          <w:rFonts w:hint="eastAsia" w:ascii="方正仿宋_GBK" w:hAnsi="宋体"/>
          <w:lang w:val="en-US" w:eastAsia="zh-CN"/>
        </w:rPr>
        <w:t>4</w:t>
      </w:r>
      <w:r>
        <w:rPr>
          <w:rFonts w:ascii="方正仿宋_GBK" w:hAnsi="宋体"/>
        </w:rPr>
        <w:t>〕</w:t>
      </w:r>
      <w:r>
        <w:rPr>
          <w:rFonts w:hint="eastAsia" w:ascii="方正仿宋_GBK" w:hAnsi="宋体"/>
          <w:lang w:val="en-US" w:eastAsia="zh-CN"/>
        </w:rPr>
        <w:t>8</w:t>
      </w:r>
      <w:r>
        <w:rPr>
          <w:rFonts w:ascii="方正仿宋_GBK" w:hAnsi="宋体"/>
        </w:rPr>
        <w:t>号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/>
          <w:spacing w:val="-3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191135</wp:posOffset>
                </wp:positionV>
                <wp:extent cx="5829300" cy="635"/>
                <wp:effectExtent l="0" t="0" r="1905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pt;margin-top:15.05pt;height:0.05pt;width:459pt;z-index:251659264;mso-width-relative:page;mso-height-relative:page;" filled="f" stroked="t" coordsize="21600,21600" o:gfxdata="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4psrdYA&#10;AAAJAQAADwAAAAAAAAABACAAAAAiAAAAZHJzL2Rvd25yZXYueG1sUEsBAhQAFAAAAAgAh07iQH1G&#10;Y/3oAQAArQMAAA4AAAAAAAAAAQAgAAAAJQ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color w:val="000000"/>
          <w:sz w:val="44"/>
          <w:szCs w:val="44"/>
        </w:rPr>
      </w:pPr>
      <w:bookmarkStart w:id="0" w:name="_Hlk117065308"/>
      <w:r>
        <w:rPr>
          <w:rFonts w:hint="eastAsia" w:eastAsia="方正小标宋_GBK"/>
          <w:color w:val="000000"/>
          <w:sz w:val="44"/>
          <w:szCs w:val="44"/>
        </w:rPr>
        <w:t>重庆市北碚区科学技术局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关于征集2024年度</w:t>
      </w:r>
      <w:bookmarkStart w:id="1" w:name="_Hlk161335018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川渝（绵碚）</w:t>
      </w:r>
      <w:bookmarkEnd w:id="1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科技合作项目的通知</w:t>
      </w:r>
    </w:p>
    <w:bookmarkEnd w:id="0"/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各高校院所、企事业单位、科技型企业、科技服务机构，各有关单位：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为加快推进成渝地区双城经济圈建设，推动区域交流合作项目化、清单化、示范化，特开展2024年度川渝（绵碚）科技合作项目征集工作。现将有关事宜通知如下：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一、征集时间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初次填报截止时间为2024年3月29日，后续视情况动态补充。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二、征集内容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区内各高校院所、企事业单位、科技型企业、科技服务机构等与四川省（以绵阳为主，拓展至成都、广安、巴中等地）各单位之间开展的资源共享、人才交流、平台联建、联合攻关、成果转化和产业化等科技合作活动与项目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三、支持方式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</w:rPr>
        <w:t>将根据征求到的项目合作开展情况，择优立项给予适当支持。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四、其他事项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请各高校院所、企事业单位、科技型企业、科技服务机构等积极填报项目清单（</w:t>
      </w:r>
      <w:r>
        <w:rPr>
          <w:rFonts w:hint="eastAsia" w:ascii="方正仿宋_GBK" w:hAnsi="方正仿宋_GBK" w:cs="方正仿宋_GBK"/>
          <w:szCs w:val="32"/>
          <w:lang w:eastAsia="zh-CN"/>
        </w:rPr>
        <w:t>见</w:t>
      </w:r>
      <w:r>
        <w:rPr>
          <w:rFonts w:hint="eastAsia" w:ascii="方正仿宋_GBK" w:hAnsi="方正仿宋_GBK" w:eastAsia="方正仿宋_GBK" w:cs="方正仿宋_GBK"/>
          <w:szCs w:val="32"/>
        </w:rPr>
        <w:t>附件1），并于3月29日前报区科技局邮箱。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联系方式：曹老师，</w:t>
      </w:r>
      <w:r>
        <w:rPr>
          <w:rFonts w:hint="eastAsia" w:ascii="方正仿宋_GBK" w:hAnsi="方正仿宋_GBK" w:cs="方正仿宋_GBK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szCs w:val="32"/>
        </w:rPr>
        <w:t>023-68862065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邮箱：bbkw308@163.com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附件：</w:t>
      </w:r>
      <w:bookmarkStart w:id="2" w:name="_Hlk161674594"/>
      <w:r>
        <w:rPr>
          <w:rFonts w:hint="eastAsia" w:ascii="方正仿宋_GBK" w:hAnsi="方正仿宋_GBK" w:eastAsia="方正仿宋_GBK" w:cs="方正仿宋_GBK"/>
          <w:szCs w:val="32"/>
        </w:rPr>
        <w:t>2024年度川渝（绵碚）科技合作项目清单</w:t>
      </w:r>
      <w:bookmarkEnd w:id="2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重庆市北碚区科学技术局</w:t>
      </w:r>
      <w:r>
        <w:rPr>
          <w:rFonts w:hint="eastAsia" w:ascii="方正仿宋_GBK" w:hAnsi="方正仿宋_GBK" w:cs="方正仿宋_GBK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Cs w:val="32"/>
        </w:rPr>
        <w:t>2024年3月19日</w:t>
      </w:r>
    </w:p>
    <w:p>
      <w:pPr>
        <w:spacing w:line="560" w:lineRule="exact"/>
        <w:ind w:right="640"/>
        <w:jc w:val="left"/>
        <w:rPr>
          <w:rFonts w:hint="eastAsia" w:ascii="方正黑体_GBK" w:eastAsia="方正黑体_GBK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442" w:charSpace="0"/>
        </w:sectPr>
      </w:pPr>
    </w:p>
    <w:p>
      <w:pPr>
        <w:spacing w:line="560" w:lineRule="exact"/>
        <w:ind w:right="640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56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2024年度川渝（绵碚）科技合作项目清单</w:t>
      </w:r>
    </w:p>
    <w:tbl>
      <w:tblPr>
        <w:tblStyle w:val="20"/>
        <w:tblW w:w="15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864"/>
        <w:gridCol w:w="1984"/>
        <w:gridCol w:w="3119"/>
        <w:gridCol w:w="3118"/>
        <w:gridCol w:w="1418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序号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合作单位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项目名称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项目简介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2</w:t>
            </w:r>
            <w:r>
              <w:rPr>
                <w:rFonts w:ascii="方正黑体_GBK" w:hAnsi="Times New Roman" w:eastAsia="方正黑体_GBK"/>
                <w:sz w:val="28"/>
                <w:szCs w:val="28"/>
              </w:rPr>
              <w:t>024</w:t>
            </w: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年工作计划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项目周期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项目投资</w:t>
            </w:r>
          </w:p>
          <w:p>
            <w:pPr>
              <w:pStyle w:val="2"/>
              <w:spacing w:after="0" w:line="32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示例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重庆市xxx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研究院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/有限公司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（北碚）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xxx研究/开发/产业化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xxx活动对接/交流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xxx平台共建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（简述合作内容、预期效果等）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（按月或按季度填写）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023.06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-</w:t>
            </w:r>
          </w:p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2025.12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姓名</w:t>
            </w:r>
          </w:p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电话</w:t>
            </w:r>
          </w:p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邮箱</w:t>
            </w:r>
          </w:p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（北碚）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西南xx大学/服务机构</w:t>
            </w:r>
          </w:p>
          <w:p>
            <w:pPr>
              <w:widowControl/>
              <w:spacing w:line="320" w:lineRule="exact"/>
              <w:jc w:val="center"/>
              <w:rPr>
                <w:rFonts w:ascii="Calibri" w:hAnsi="Calibri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（绵阳）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hint="eastAsia"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Calibri" w:hAnsi="Calibri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姓名</w:t>
            </w:r>
          </w:p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电话</w:t>
            </w:r>
          </w:p>
          <w:p>
            <w:pPr>
              <w:pStyle w:val="2"/>
              <w:spacing w:after="0" w:line="32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邮箱</w:t>
            </w:r>
          </w:p>
          <w:p>
            <w:pPr>
              <w:pStyle w:val="2"/>
              <w:spacing w:after="0" w:line="320" w:lineRule="exact"/>
              <w:jc w:val="center"/>
              <w:rPr>
                <w:rFonts w:hint="eastAsia" w:ascii="Calibri" w:hAnsi="Calibri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（绵阳）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szCs w:val="22"/>
              </w:rPr>
            </w:pPr>
          </w:p>
        </w:tc>
        <w:tc>
          <w:tcPr>
            <w:tcW w:w="186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widowControl/>
        <w:spacing w:line="320" w:lineRule="exact"/>
        <w:jc w:val="center"/>
        <w:rPr>
          <w:rFonts w:ascii="Calibri" w:hAnsi="Calibri"/>
          <w:sz w:val="28"/>
          <w:szCs w:val="28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442" w:charSpace="0"/>
        </w:sectPr>
      </w:pPr>
    </w:p>
    <w:p>
      <w:pPr>
        <w:spacing w:line="560" w:lineRule="exact"/>
        <w:rPr>
          <w:rFonts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2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pStyle w:val="3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rPr>
          <w:rFonts w:hint="eastAsia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eastAsia" w:ascii="方正仿宋_GBK" w:hAnsi="宋体"/>
          <w:bCs/>
          <w:sz w:val="28"/>
          <w:szCs w:val="28"/>
          <w:u w:val="single"/>
        </w:rPr>
      </w:pPr>
    </w:p>
    <w:p>
      <w:pPr>
        <w:spacing w:line="560" w:lineRule="exact"/>
        <w:rPr>
          <w:rFonts w:hint="default" w:ascii="方正仿宋_GBK" w:hAnsi="宋体" w:eastAsia="方正仿宋_GBK"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宋体"/>
          <w:bCs/>
          <w:sz w:val="28"/>
          <w:szCs w:val="28"/>
          <w:u w:val="single"/>
        </w:rPr>
        <w:t xml:space="preserve"> </w:t>
      </w:r>
      <w:r>
        <w:rPr>
          <w:rFonts w:hint="eastAsia" w:ascii="方正仿宋_GBK" w:hAnsi="宋体"/>
          <w:bCs/>
          <w:sz w:val="28"/>
          <w:szCs w:val="28"/>
          <w:u w:val="single"/>
          <w:lang w:val="en-US" w:eastAsia="zh-CN"/>
        </w:rPr>
        <w:t xml:space="preserve">                                                                   </w:t>
      </w:r>
    </w:p>
    <w:p>
      <w:pPr>
        <w:spacing w:line="560" w:lineRule="exact"/>
        <w:rPr>
          <w:rFonts w:ascii="方正仿宋_GBK"/>
          <w:sz w:val="28"/>
          <w:szCs w:val="28"/>
          <w:u w:val="single"/>
        </w:rPr>
      </w:pPr>
      <w:r>
        <w:rPr>
          <w:rFonts w:hint="eastAsia" w:ascii="方正仿宋_GBK"/>
          <w:sz w:val="28"/>
          <w:szCs w:val="28"/>
          <w:u w:val="single"/>
        </w:rPr>
        <w:t xml:space="preserve"> 重庆市北碚区科学技术局办公室     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/>
          <w:sz w:val="28"/>
          <w:szCs w:val="28"/>
          <w:u w:val="single"/>
        </w:rPr>
        <w:t xml:space="preserve"> 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/>
          <w:sz w:val="28"/>
          <w:szCs w:val="28"/>
          <w:u w:val="single"/>
        </w:rPr>
        <w:t>202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4</w:t>
      </w:r>
      <w:r>
        <w:rPr>
          <w:rFonts w:hint="eastAsia" w:ascii="方正仿宋_GBK"/>
          <w:sz w:val="28"/>
          <w:szCs w:val="28"/>
          <w:u w:val="single"/>
        </w:rPr>
        <w:t>年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3</w:t>
      </w:r>
      <w:r>
        <w:rPr>
          <w:rFonts w:hint="eastAsia" w:ascii="方正仿宋_GBK"/>
          <w:sz w:val="28"/>
          <w:szCs w:val="28"/>
          <w:u w:val="single"/>
        </w:rPr>
        <w:t>月</w:t>
      </w:r>
      <w:r>
        <w:rPr>
          <w:rFonts w:hint="eastAsia" w:ascii="方正仿宋_GBK"/>
          <w:sz w:val="28"/>
          <w:szCs w:val="28"/>
          <w:u w:val="single"/>
          <w:lang w:val="en-US" w:eastAsia="zh-CN"/>
        </w:rPr>
        <w:t>19</w:t>
      </w:r>
      <w:r>
        <w:rPr>
          <w:rFonts w:hint="eastAsia" w:ascii="方正仿宋_GBK"/>
          <w:sz w:val="28"/>
          <w:szCs w:val="28"/>
          <w:u w:val="single"/>
        </w:rPr>
        <w:t xml:space="preserve">日印发 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1312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KoK1q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</w:p>
                </w:txbxContent>
              </v:textbox>
            </v:shape>
          </w:pict>
        </mc:Fallback>
      </mc:AlternateContent>
    </w:r>
  </w:p>
  <w:p>
    <w:pPr>
      <w:pStyle w:val="13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F1A10"/>
    <w:rsid w:val="030536CB"/>
    <w:rsid w:val="0337038D"/>
    <w:rsid w:val="034B7590"/>
    <w:rsid w:val="035E1009"/>
    <w:rsid w:val="04237CE4"/>
    <w:rsid w:val="04B452F0"/>
    <w:rsid w:val="054417DD"/>
    <w:rsid w:val="05921A1A"/>
    <w:rsid w:val="05D4546C"/>
    <w:rsid w:val="06166D35"/>
    <w:rsid w:val="061831D9"/>
    <w:rsid w:val="06854ADA"/>
    <w:rsid w:val="090E086C"/>
    <w:rsid w:val="09153271"/>
    <w:rsid w:val="09DB7467"/>
    <w:rsid w:val="0A765ACA"/>
    <w:rsid w:val="0AC66ECE"/>
    <w:rsid w:val="0B607BCF"/>
    <w:rsid w:val="0BF97AC5"/>
    <w:rsid w:val="0CD807FF"/>
    <w:rsid w:val="0D101869"/>
    <w:rsid w:val="0D306181"/>
    <w:rsid w:val="0D422EC5"/>
    <w:rsid w:val="0D7633C6"/>
    <w:rsid w:val="0DFC3344"/>
    <w:rsid w:val="0E1E2445"/>
    <w:rsid w:val="0E285D52"/>
    <w:rsid w:val="0E4D3B01"/>
    <w:rsid w:val="0E5E5C65"/>
    <w:rsid w:val="0F1A57D1"/>
    <w:rsid w:val="0FE86782"/>
    <w:rsid w:val="10312DB1"/>
    <w:rsid w:val="10644496"/>
    <w:rsid w:val="10845E08"/>
    <w:rsid w:val="109432DA"/>
    <w:rsid w:val="109931A6"/>
    <w:rsid w:val="11135558"/>
    <w:rsid w:val="1171314E"/>
    <w:rsid w:val="117F39AC"/>
    <w:rsid w:val="11EE1F6B"/>
    <w:rsid w:val="12071792"/>
    <w:rsid w:val="123A74BE"/>
    <w:rsid w:val="131D6989"/>
    <w:rsid w:val="13771470"/>
    <w:rsid w:val="1384668C"/>
    <w:rsid w:val="13872FB9"/>
    <w:rsid w:val="1466386A"/>
    <w:rsid w:val="14991478"/>
    <w:rsid w:val="149E3D4E"/>
    <w:rsid w:val="155D299F"/>
    <w:rsid w:val="15642F46"/>
    <w:rsid w:val="15ED45E2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A382CA8"/>
    <w:rsid w:val="1AA30DDC"/>
    <w:rsid w:val="1CAF4E85"/>
    <w:rsid w:val="1D49466C"/>
    <w:rsid w:val="1D733A3F"/>
    <w:rsid w:val="1DB14D3F"/>
    <w:rsid w:val="1DCA7CE8"/>
    <w:rsid w:val="1E1B6CCB"/>
    <w:rsid w:val="1EFE46DB"/>
    <w:rsid w:val="1F18451E"/>
    <w:rsid w:val="1F230BF9"/>
    <w:rsid w:val="1F4A2C95"/>
    <w:rsid w:val="1F523602"/>
    <w:rsid w:val="1FD02D3B"/>
    <w:rsid w:val="20937203"/>
    <w:rsid w:val="20A8375D"/>
    <w:rsid w:val="21160300"/>
    <w:rsid w:val="2137642E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8C215B"/>
    <w:rsid w:val="2A056BC8"/>
    <w:rsid w:val="2A160CE6"/>
    <w:rsid w:val="2A935E30"/>
    <w:rsid w:val="2ACA42C1"/>
    <w:rsid w:val="2AE42D26"/>
    <w:rsid w:val="2AFE7FDE"/>
    <w:rsid w:val="2B5C1C05"/>
    <w:rsid w:val="2BA943F2"/>
    <w:rsid w:val="2BCD5EFF"/>
    <w:rsid w:val="2BDE0096"/>
    <w:rsid w:val="2DB37719"/>
    <w:rsid w:val="2DED4319"/>
    <w:rsid w:val="2E3F5C44"/>
    <w:rsid w:val="2E452D59"/>
    <w:rsid w:val="30920580"/>
    <w:rsid w:val="31976D32"/>
    <w:rsid w:val="319923DD"/>
    <w:rsid w:val="32ED0A96"/>
    <w:rsid w:val="33D93299"/>
    <w:rsid w:val="343331AF"/>
    <w:rsid w:val="346A5383"/>
    <w:rsid w:val="34B31056"/>
    <w:rsid w:val="3535384A"/>
    <w:rsid w:val="358D385A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2A79F2"/>
    <w:rsid w:val="3AB72586"/>
    <w:rsid w:val="3AB873DC"/>
    <w:rsid w:val="3AF82B6C"/>
    <w:rsid w:val="3AFC1DAA"/>
    <w:rsid w:val="3B271610"/>
    <w:rsid w:val="3C08361C"/>
    <w:rsid w:val="3D517F02"/>
    <w:rsid w:val="3E340BB9"/>
    <w:rsid w:val="3EA708E2"/>
    <w:rsid w:val="3EBE10AD"/>
    <w:rsid w:val="3EDC7BCF"/>
    <w:rsid w:val="3F3B7800"/>
    <w:rsid w:val="3F6E10BB"/>
    <w:rsid w:val="3FC735D2"/>
    <w:rsid w:val="3FCD070A"/>
    <w:rsid w:val="405F645D"/>
    <w:rsid w:val="409760F0"/>
    <w:rsid w:val="409775DC"/>
    <w:rsid w:val="40A1382F"/>
    <w:rsid w:val="411F1E83"/>
    <w:rsid w:val="41946607"/>
    <w:rsid w:val="42006ECB"/>
    <w:rsid w:val="427F6FAD"/>
    <w:rsid w:val="43477E94"/>
    <w:rsid w:val="4471667C"/>
    <w:rsid w:val="44771256"/>
    <w:rsid w:val="44BF08A5"/>
    <w:rsid w:val="44F53A2E"/>
    <w:rsid w:val="455310B9"/>
    <w:rsid w:val="45D642C6"/>
    <w:rsid w:val="46744B52"/>
    <w:rsid w:val="46A7219C"/>
    <w:rsid w:val="47E36A19"/>
    <w:rsid w:val="48103332"/>
    <w:rsid w:val="483925FE"/>
    <w:rsid w:val="48442ABF"/>
    <w:rsid w:val="48E607C0"/>
    <w:rsid w:val="496B5736"/>
    <w:rsid w:val="49AE1213"/>
    <w:rsid w:val="4A1B0DED"/>
    <w:rsid w:val="4A530A2A"/>
    <w:rsid w:val="4A6D03F9"/>
    <w:rsid w:val="4AD46537"/>
    <w:rsid w:val="4B217DF4"/>
    <w:rsid w:val="4BA26D9E"/>
    <w:rsid w:val="4C9E731B"/>
    <w:rsid w:val="4D166473"/>
    <w:rsid w:val="4D2C7459"/>
    <w:rsid w:val="4D566D88"/>
    <w:rsid w:val="4DDD229A"/>
    <w:rsid w:val="4E0362FA"/>
    <w:rsid w:val="4E7C0B8A"/>
    <w:rsid w:val="4EF052DB"/>
    <w:rsid w:val="4F9949A4"/>
    <w:rsid w:val="4FA16D98"/>
    <w:rsid w:val="50C57353"/>
    <w:rsid w:val="513E54C7"/>
    <w:rsid w:val="519D65B2"/>
    <w:rsid w:val="51AE6920"/>
    <w:rsid w:val="520475E3"/>
    <w:rsid w:val="52D43CBD"/>
    <w:rsid w:val="532C1ADB"/>
    <w:rsid w:val="545A0E04"/>
    <w:rsid w:val="558771CF"/>
    <w:rsid w:val="55B46F5A"/>
    <w:rsid w:val="56227F28"/>
    <w:rsid w:val="56253E3D"/>
    <w:rsid w:val="56314B54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6815C1"/>
    <w:rsid w:val="5AC00A42"/>
    <w:rsid w:val="5AFB27EC"/>
    <w:rsid w:val="5BD96FAA"/>
    <w:rsid w:val="5BEF58E9"/>
    <w:rsid w:val="5C13707F"/>
    <w:rsid w:val="5C146200"/>
    <w:rsid w:val="5C470B0F"/>
    <w:rsid w:val="5C4D75EE"/>
    <w:rsid w:val="5CA1583B"/>
    <w:rsid w:val="5CE800DA"/>
    <w:rsid w:val="5E335DB5"/>
    <w:rsid w:val="5E5D5BAD"/>
    <w:rsid w:val="5E71712B"/>
    <w:rsid w:val="5E7F0BF7"/>
    <w:rsid w:val="5EF45FD6"/>
    <w:rsid w:val="60537C72"/>
    <w:rsid w:val="612F5C69"/>
    <w:rsid w:val="613E5E61"/>
    <w:rsid w:val="618916F5"/>
    <w:rsid w:val="61B436A3"/>
    <w:rsid w:val="625B3937"/>
    <w:rsid w:val="6301100E"/>
    <w:rsid w:val="63F525B4"/>
    <w:rsid w:val="64001409"/>
    <w:rsid w:val="64D52AA5"/>
    <w:rsid w:val="6534788F"/>
    <w:rsid w:val="65895DE4"/>
    <w:rsid w:val="6650289B"/>
    <w:rsid w:val="665C1439"/>
    <w:rsid w:val="678E227E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9A01EB"/>
    <w:rsid w:val="6CE97CDD"/>
    <w:rsid w:val="6CFC0083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C26B2"/>
    <w:rsid w:val="72AF7CEF"/>
    <w:rsid w:val="72FC46CB"/>
    <w:rsid w:val="736D03FA"/>
    <w:rsid w:val="73DD5E71"/>
    <w:rsid w:val="74467248"/>
    <w:rsid w:val="751224DD"/>
    <w:rsid w:val="75B32627"/>
    <w:rsid w:val="75B40161"/>
    <w:rsid w:val="75E97714"/>
    <w:rsid w:val="761A6BDD"/>
    <w:rsid w:val="76323109"/>
    <w:rsid w:val="76AF7B4C"/>
    <w:rsid w:val="77F14069"/>
    <w:rsid w:val="78627E2D"/>
    <w:rsid w:val="78AC2B53"/>
    <w:rsid w:val="78B16421"/>
    <w:rsid w:val="79A72015"/>
    <w:rsid w:val="79CC05E9"/>
    <w:rsid w:val="7A4D32F3"/>
    <w:rsid w:val="7A844E9D"/>
    <w:rsid w:val="7A9F0F26"/>
    <w:rsid w:val="7AA91E86"/>
    <w:rsid w:val="7B026BCF"/>
    <w:rsid w:val="7B39699B"/>
    <w:rsid w:val="7BD61224"/>
    <w:rsid w:val="7BDB3DED"/>
    <w:rsid w:val="7C3D7C37"/>
    <w:rsid w:val="7C4D793E"/>
    <w:rsid w:val="7CA6614F"/>
    <w:rsid w:val="7D0D28D0"/>
    <w:rsid w:val="7D342367"/>
    <w:rsid w:val="7D64680B"/>
    <w:rsid w:val="7D654D83"/>
    <w:rsid w:val="7D8F0F7B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5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7">
    <w:name w:val="heading 4"/>
    <w:basedOn w:val="5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8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9">
    <w:name w:val="Body Text Indent"/>
    <w:basedOn w:val="1"/>
    <w:link w:val="29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30"/>
    <w:qFormat/>
    <w:uiPriority w:val="0"/>
    <w:pPr>
      <w:ind w:left="100" w:leftChars="2500"/>
    </w:pPr>
  </w:style>
  <w:style w:type="paragraph" w:styleId="11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17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18">
    <w:name w:val="Body Text First Indent 2"/>
    <w:basedOn w:val="9"/>
    <w:qFormat/>
    <w:uiPriority w:val="0"/>
    <w:pPr>
      <w:ind w:left="200" w:firstLine="200"/>
    </w:pPr>
  </w:style>
  <w:style w:type="table" w:styleId="20">
    <w:name w:val="Table Grid"/>
    <w:basedOn w:val="19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basedOn w:val="21"/>
    <w:unhideWhenUsed/>
    <w:qFormat/>
    <w:uiPriority w:val="0"/>
    <w:rPr>
      <w:color w:val="0000FF"/>
      <w:u w:val="single"/>
    </w:rPr>
  </w:style>
  <w:style w:type="paragraph" w:customStyle="1" w:styleId="25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6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27">
    <w:name w:val="标题 1 Char"/>
    <w:link w:val="4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28">
    <w:name w:val="标题 2 Char"/>
    <w:basedOn w:val="21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9">
    <w:name w:val="正文文本缩进 Char"/>
    <w:link w:val="9"/>
    <w:qFormat/>
    <w:uiPriority w:val="0"/>
    <w:rPr>
      <w:rFonts w:eastAsia="方正仿宋_GBK"/>
      <w:kern w:val="2"/>
      <w:sz w:val="32"/>
    </w:rPr>
  </w:style>
  <w:style w:type="character" w:customStyle="1" w:styleId="30">
    <w:name w:val="日期 Char"/>
    <w:link w:val="10"/>
    <w:qFormat/>
    <w:uiPriority w:val="0"/>
    <w:rPr>
      <w:rFonts w:eastAsia="方正仿宋_GBK"/>
      <w:kern w:val="2"/>
      <w:sz w:val="32"/>
    </w:rPr>
  </w:style>
  <w:style w:type="character" w:customStyle="1" w:styleId="31">
    <w:name w:val="批注框文本 Char"/>
    <w:link w:val="12"/>
    <w:qFormat/>
    <w:uiPriority w:val="0"/>
    <w:rPr>
      <w:rFonts w:eastAsia="方正仿宋_GBK"/>
      <w:kern w:val="2"/>
      <w:sz w:val="18"/>
      <w:szCs w:val="18"/>
    </w:rPr>
  </w:style>
  <w:style w:type="character" w:customStyle="1" w:styleId="32">
    <w:name w:val="页脚 Char"/>
    <w:link w:val="13"/>
    <w:qFormat/>
    <w:uiPriority w:val="99"/>
    <w:rPr>
      <w:rFonts w:eastAsia="方正仿宋_GBK"/>
      <w:kern w:val="2"/>
      <w:sz w:val="18"/>
      <w:szCs w:val="18"/>
    </w:rPr>
  </w:style>
  <w:style w:type="character" w:customStyle="1" w:styleId="33">
    <w:name w:val="页眉 Char"/>
    <w:link w:val="14"/>
    <w:qFormat/>
    <w:uiPriority w:val="0"/>
    <w:rPr>
      <w:rFonts w:eastAsia="方正仿宋_GBK"/>
      <w:kern w:val="2"/>
      <w:sz w:val="18"/>
      <w:szCs w:val="18"/>
    </w:rPr>
  </w:style>
  <w:style w:type="paragraph" w:customStyle="1" w:styleId="34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5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36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3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8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39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1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2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4">
    <w:name w:val="font4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3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7">
    <w:name w:val="font0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48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49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0">
    <w:name w:val="Table Paragraph"/>
    <w:basedOn w:val="1"/>
    <w:qFormat/>
    <w:uiPriority w:val="1"/>
  </w:style>
  <w:style w:type="table" w:customStyle="1" w:styleId="5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347</Words>
  <Characters>1984</Characters>
  <Lines>1</Lines>
  <Paragraphs>1</Paragraphs>
  <TotalTime>2</TotalTime>
  <ScaleCrop>false</ScaleCrop>
  <LinksUpToDate>false</LinksUpToDate>
  <CharactersWithSpaces>2327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朔夜</cp:lastModifiedBy>
  <cp:lastPrinted>2024-03-15T02:38:00Z</cp:lastPrinted>
  <dcterms:modified xsi:type="dcterms:W3CDTF">2024-03-19T02:36:49Z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23981CF9FE084F1CA86770A364555C5E</vt:lpwstr>
  </property>
</Properties>
</file>