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right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  <w:t>2023-45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  <w:t xml:space="preserve">重庆市北碚区科学技术局 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  <w:t>关于拨付第二批火炬统计调查工作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  <w:t>专项补助经费的通知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各相关企业：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为鼓励火炬统计填报单位和填报个人继续做好火炬统计调查工作，为北碚经济社会全面发展发挥积极作用。区科技局将对认真负责、高质量完成火炬统计报表填报工作的高新技术企业予以奖励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将火炬统计调查工作专项补助经费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发放至相关企业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账户，并请企业负责人将该笔经费发放至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火炬统计报表填报人员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附件：火炬统计调查工作专项补助经费发放名单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widowControl w:val="0"/>
        <w:wordWrap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重庆市北碚区科学技术局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2023年7月5日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火炬统计调查工作专项补助经费发放名单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tbl>
      <w:tblPr>
        <w:tblStyle w:val="4"/>
        <w:tblW w:w="8796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7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bookmarkStart w:id="0" w:name="_GoBack" w:colFirst="0" w:colLast="1"/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企业名称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重庆菩璞生物科技有限公司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重庆市华测检测技术有限公司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重庆华正水文仪器有限公司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重庆荣凯川仪仪表有限公司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重庆歇马机械曲轴有限公司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重庆银河试验仪器有限公司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重庆九环机电有限公司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重庆嘉陵华光光电科技有限公司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重庆顺多利机车有限责任公司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重庆顺安爆破器材有限公司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重庆广仁能源装备股份有限公司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重庆爱特光电有限公司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重庆优宝生物技术股份有限公司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重庆长江造型材料（集团）股份有限公司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重庆熠美实业发展有限公司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重庆正川医药包装材料股份有限公司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重庆安来动力机械有限公司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重庆茂田机械有限公司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戴顿（重庆）高压开关有限公司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重庆润泰电气有限公司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重庆银钢科技（集团）有限公司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重庆四联光电科技有限公司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重庆市广图科技有限公司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重庆市大正仪表股份有限公司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重庆上邦医疗设备有限公司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重庆淏园环保科技有限公司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重庆继联机电有限公司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重庆中核工业自动化控制系统有限公司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重庆川仪十七厂有限公司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重庆浦洛通生命科技集团有限公司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卡斯马汽车系统（重庆）有限公司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重庆市北碚区枫火机械制造有限公司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中铁二十二局集团第五工程有限公司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重庆川仪调节阀有限公司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重庆红岩建设机械制造有限责任公司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神驰机电股份有限公司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重庆富普新材料有限公司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重庆康华瑞明科技股份有限公司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重庆凯宝动力机械有限公司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重庆乾泰生物医药有限公司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重庆市海辰仪表成套工程有限公司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重庆四联特种装备材料有限公司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重庆惠正机械制造有限公司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重庆天维绿色建筑技术开发有限公司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重庆天巨承机械制造有限责任公司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重庆奥特光学仪器有限责任公司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重庆鼎诚电子元件有限公司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重庆特力普尔机械设备有限公司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重庆华虹仪表有限公司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重庆金荣金属有限公司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重庆咏寿堂健身器材有限公司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重庆环驰科技有限公司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重庆全胜电器仪表有限公司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重庆安美科技有限公司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重庆千牛建设工程有限公司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重庆川仪精密机械有限公司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重庆汇鼎电子电路有限公司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重庆钢利机电有限公司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重庆中科勘测设计有限公司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重庆珑邦机械制造有限公司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重庆莱弗窑炉技术有限公司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重庆市万通仪器仪表有限公司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重庆川仪自动化股份有限公司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重庆市北碚区颜宏齿轮工业有限责任公司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重庆宝利根精密模具有限公司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重庆市国人医疗器械有限公司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倬方钻探工程集团有限责任公司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重庆伟志测控技术有限公司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重庆精英电路板有限公司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重庆岭石农业科技有限公司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重庆新亦新科技有限公司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重庆吉克科技发展有限公司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重庆市纬图勘测设计院有限公司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重庆市二零八地质环境研究院有限公司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重庆栢嘉电缆有限公司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重庆南派克仪表科技有限公司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重庆永固建筑科技发展有限公司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重庆长盈电线电缆有限公司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重庆华银机电开发有限公司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重庆弘福赛汽车部件有限公司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重庆国贵赛车科技股份有限公司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重庆市骏新金属材料有限公司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重庆川仪控制系统有限公司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重庆蓝维科技有限公司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重庆唯英科技有限公司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重庆万凯机械有限公司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重庆路联交通设施有限公司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重庆科佳模具有限公司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重庆联昶科技股份有限公司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重庆言若电气有限公司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92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重庆市恒牛机械制造有限公司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重庆市铸佑机械有限公司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重庆西心助心教育科技有限公司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重庆科正花果苗木有限责任公司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96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重庆智威纸容器有限公司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华安钢宝利汽车板加工（重庆）有限公司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98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重庆华伟工业（集团）有限责任公司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必虎嘉骁光电技术（重庆）有限公司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重庆新兴齿轮有限公司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重庆北碚国通锻造有限公司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重庆凯米尔汽油机有限公司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重庆新望包装制品有限公司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重庆载荷信息技术有限公司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重庆大梦机电有限公司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重庆永生压铸有限责任公司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重庆汇中建筑施工图设计审查有限公司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重庆三多亿仪表有限公司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重庆绘渝蓝勘测规划咨询有限责任公司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重庆市红顺齿轮有限公司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重庆固远交通安全设备有限公司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重庆伊尔流体设备制造有限公司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重庆群强科技有限责任公司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重庆特鸿机电设备有限公司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重庆懿嘉光学仪器有限公司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重庆嘉竞电子设备有限公司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重庆市北碚区天利灯具有限公司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2"/>
                <w:szCs w:val="32"/>
              </w:rPr>
              <w:t>重庆百吉四兴压铸有限公司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6D100B"/>
    <w:rsid w:val="242E7CFD"/>
    <w:rsid w:val="35965F8E"/>
    <w:rsid w:val="47AF277A"/>
    <w:rsid w:val="5C13622A"/>
    <w:rsid w:val="7EE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2023-06-07T09:01:00Z</dcterms:created>
  <dc:creator>132</dc:creator>
  <cp:lastModifiedBy>朔夜</cp:lastModifiedBy>
  <dcterms:modified xsi:type="dcterms:W3CDTF">2023-07-05T06:07:59Z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1B2F0D5C3B8047A4B95DF30013DD1CA5</vt:lpwstr>
  </property>
</Properties>
</file>