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spacing w:line="560" w:lineRule="exact"/>
        <w:jc w:val="both"/>
        <w:rPr>
          <w:rFonts w:ascii="Times New Roman" w:hAnsi="Times New Roman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重庆市</w:t>
      </w:r>
      <w:r>
        <w:rPr>
          <w:rFonts w:hint="eastAsia" w:ascii="Times New Roman" w:hAnsi="Times New Roman" w:eastAsia="方正小标宋_GBK"/>
          <w:sz w:val="44"/>
          <w:szCs w:val="44"/>
        </w:rPr>
        <w:t>北碚区人民法院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重庆市</w:t>
      </w:r>
      <w:r>
        <w:rPr>
          <w:rFonts w:hint="eastAsia" w:ascii="Times New Roman" w:hAnsi="Times New Roman" w:eastAsia="方正小标宋_GBK"/>
          <w:sz w:val="44"/>
          <w:szCs w:val="44"/>
        </w:rPr>
        <w:t>北碚区人民检察院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重庆市公安局</w:t>
      </w:r>
      <w:r>
        <w:rPr>
          <w:rFonts w:hint="eastAsia" w:ascii="Times New Roman" w:hAnsi="Times New Roman" w:eastAsia="方正小标宋_GBK"/>
          <w:sz w:val="44"/>
          <w:szCs w:val="44"/>
        </w:rPr>
        <w:t>北碚区分局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关于收缴非法爆炸物品、枪支弹药等危险物的通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 xml:space="preserve">  </w:t>
      </w:r>
      <w:r>
        <w:rPr>
          <w:rFonts w:ascii="Times New Roman" w:hAnsi="Times New Roman" w:eastAsia="方正小标宋_GBK"/>
          <w:sz w:val="44"/>
          <w:szCs w:val="44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渝公北碚发</w:t>
      </w:r>
      <w:r>
        <w:rPr>
          <w:rFonts w:ascii="Times New Roman" w:hAnsi="Times New Roman" w:eastAsia="方正仿宋_GBK"/>
          <w:sz w:val="32"/>
          <w:szCs w:val="32"/>
        </w:rPr>
        <w:t>〔</w:t>
      </w:r>
      <w:r>
        <w:rPr>
          <w:rFonts w:hint="eastAsia" w:ascii="Times New Roman" w:hAnsi="Times New Roman" w:eastAsia="方正仿宋_GBK"/>
          <w:sz w:val="32"/>
          <w:szCs w:val="32"/>
        </w:rPr>
        <w:t>2020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</w:rPr>
        <w:t>10</w:t>
      </w:r>
      <w:r>
        <w:rPr>
          <w:rFonts w:ascii="Times New Roman" w:hAnsi="Times New Roman" w:eastAsia="方正仿宋_GBK"/>
          <w:sz w:val="32"/>
          <w:szCs w:val="32"/>
        </w:rPr>
        <w:t>2号</w:t>
      </w:r>
    </w:p>
    <w:p>
      <w:pPr>
        <w:spacing w:line="560" w:lineRule="exact"/>
        <w:rPr>
          <w:rFonts w:ascii="Times New Roman" w:hAnsi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为维护社会治安秩序，保障公共安全，保护人民群众生命财产安全，根据《中华人民共和国刑法》《中华人民共和国治安管理处罚法》《中华人民共和国枪支管理法》《民用爆炸物品安全管理条例》《危险化学品安全管理条例》《烟花爆竹安全管理条例》等法律、法规的规定，现就依法收缴非法爆炸物品、枪支弹药、剧毒化学品、放射性物品、管制刀具、弩等危险物品，严格查处违反爆炸物品、枪支弹药等危险物品和管制器具管理规定的违法犯罪活动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一、严禁非法制造、买卖运输、储存炸药、雷管、导火索、导爆索、震源弹、黑火药、烟火药、手榴弹、地雷等各类爆炸物品和军用枪、射击运动枪、猎枪、麻醉注射枪、气枪、彩弹枪、火药枪、仿真枪等各类枪支弹药以及剧毒化学品、放射性物品等危险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二、严禁非法私藏、持有、携带、使用、处置爆炸物品、枪支弹药、剧毒化学品、放射性物品、管制刀具、弩等危险物品。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三、严禁邮寄或者在邮寄、托运的货物、行李、包裹、邮件中夹带爆炸物品、枪支弹药、剧毒化学品、放射性物品等危险物品。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四、严禁走私爆炸物品、枪支弹药、剧毒化学品、放射性物品等危险物品。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五、凡有以上行为或者其他违反相关规定的，必须立即自首，并将非法危险物品上交当地公安机关。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六、凡在本通告公布之日起三十日内自首并交出上述非法物品的，可依法从轻、减轻、免除或者不予处罚；逾期拒不自首、拒不交出非法物品的，依法收缴并从重处罚。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七、凡爆炸物品、枪支弹药、剧毒化学品、放射性物品等危险物品被盗、被抢或者丢失的，应当及时报告当地公安机关，未按规定报告的，依法追究有关单位和人员的责任；公民发现遗弃的爆炸物品、枪支弹药或者可疑危险物品的，应当立即报告当地公安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八、广大人民群众应当积极向公安机关举报涉及爆炸物品、枪支弹药、剧毒化学品、放射性物品、管制刀具、弩等危险物品违法犯罪的活动和线索，凡举报有功的，依照有关规定给予奖励，公安机关将依法保护举报人的个人信息及安全；对窝藏、包庇违法犯罪分子的，依法追究法律责任；对举报人进行打击报复的，依法从严惩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举报电话：</w:t>
      </w:r>
      <w:r>
        <w:rPr>
          <w:rFonts w:hint="eastAsia" w:ascii="Times New Roman" w:hAnsi="Times New Roman" w:eastAsia="方正仿宋_GBK"/>
          <w:sz w:val="32"/>
          <w:szCs w:val="32"/>
        </w:rPr>
        <w:t>68316110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68316163。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本通告自发布之日起实施。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重庆市</w:t>
      </w:r>
      <w:r>
        <w:rPr>
          <w:rFonts w:hint="eastAsia" w:ascii="Times New Roman" w:hAnsi="Times New Roman" w:eastAsia="方正仿宋_GBK"/>
          <w:sz w:val="32"/>
          <w:szCs w:val="32"/>
        </w:rPr>
        <w:t>北碚区人民法院     重庆市北碚区人民检察院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640" w:firstLineChars="145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重庆市公安局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北碚区分局 </w:t>
      </w:r>
      <w:r>
        <w:rPr>
          <w:rFonts w:ascii="Times New Roman" w:hAnsi="Times New Roman" w:eastAsia="方正仿宋_GBK"/>
          <w:sz w:val="32"/>
          <w:szCs w:val="32"/>
        </w:rPr>
        <w:t xml:space="preserve">      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center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Times New Roman" w:hAnsi="Times New Roman" w:eastAsia="方正仿宋_GBK"/>
          <w:sz w:val="32"/>
          <w:szCs w:val="32"/>
        </w:rPr>
        <w:t>2020年7月30日</w:t>
      </w:r>
    </w:p>
    <w:p>
      <w:pPr>
        <w:rPr>
          <w:rFonts w:ascii="Times New Roman" w:hAnsi="Times New Roma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LOYfwOAgAACQ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ss5h/A4CAAAJ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8288020" cy="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8802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652.6pt;z-index:251660288;mso-width-relative:page;mso-height-relative:page;" filled="f" stroked="t" coordsize="21600,21600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3Jgx31AAAAAkBAAAPAAAAAAAAAAEAIAAAACIAAABkcnMvZG93&#10;bnJldi54bWxQSwECFAAUAAAACACHTuJAhsx2ZMsBAABmAwAADgAAAAAAAAABACAAAAAjAQAAZHJz&#10;L2Uyb0RvYy54bWxQSwUGAAAAAAYABgBZAQAAY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wordWrap w:val="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重庆市公安局北碚区分局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发布</w:t>
    </w:r>
    <w:r>
      <w:rPr>
        <w:rFonts w:ascii="宋体" w:hAnsi="宋体" w:eastAsia="宋体" w:cs="宋体"/>
        <w:b/>
        <w:bCs/>
        <w:color w:val="005192"/>
        <w:sz w:val="28"/>
        <w:szCs w:val="44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561975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1975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442.5pt;z-index:251659264;mso-width-relative:page;mso-height-relative:page;" filled="f" stroked="t" coordsize="21600,21600" o:gfxdata="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ttbrDdQAAAAHAQAADwAAAAAAAAABACAA&#10;AAAiAAAAZHJzL2Rvd25yZXYueG1sUEsBAhQAFAAAAAgAh07iQFTVC4DYAQAAbwMAAA4AAAAAAAAA&#10;AQAgAAAAIwEAAGRycy9lMm9Eb2MueG1sUEsFBgAAAAAGAAYAWQEAAG0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重庆市公安局北碚区分局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2MDdkMjA3ZDVhMjQ2MjMwNGZiMWU1ZDAyYjRmMDIifQ=="/>
  </w:docVars>
  <w:rsids>
    <w:rsidRoot w:val="00172A27"/>
    <w:rsid w:val="000D3B05"/>
    <w:rsid w:val="00172A27"/>
    <w:rsid w:val="001F7174"/>
    <w:rsid w:val="00361512"/>
    <w:rsid w:val="00385E6F"/>
    <w:rsid w:val="003E7A4B"/>
    <w:rsid w:val="00575439"/>
    <w:rsid w:val="00726C73"/>
    <w:rsid w:val="00A86ADC"/>
    <w:rsid w:val="00C94CCB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473CB6"/>
    <w:rsid w:val="25EB1AF4"/>
    <w:rsid w:val="27291A5F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446852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C0B6713"/>
    <w:rsid w:val="6D0E3F22"/>
    <w:rsid w:val="732E2510"/>
    <w:rsid w:val="744E4660"/>
    <w:rsid w:val="753355A2"/>
    <w:rsid w:val="759F1C61"/>
    <w:rsid w:val="769F2DE8"/>
    <w:rsid w:val="76FDEB7C"/>
    <w:rsid w:val="79C65162"/>
    <w:rsid w:val="79EE7E31"/>
    <w:rsid w:val="7A52422C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styleId="10">
    <w:name w:val="annotation reference"/>
    <w:basedOn w:val="7"/>
    <w:uiPriority w:val="0"/>
    <w:rPr>
      <w:sz w:val="21"/>
      <w:szCs w:val="21"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966</Words>
  <Characters>989</Characters>
  <Lines>7</Lines>
  <Paragraphs>2</Paragraphs>
  <TotalTime>11</TotalTime>
  <ScaleCrop>false</ScaleCrop>
  <LinksUpToDate>false</LinksUpToDate>
  <CharactersWithSpaces>1053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2023-06-08T02:28:00Z</dcterms:created>
  <dc:creator>t</dc:creator>
  <cp:lastModifiedBy>asus</cp:lastModifiedBy>
  <cp:lastPrinted>2023-06-08T03:33:00Z</cp:lastPrinted>
  <dcterms:modified xsi:type="dcterms:W3CDTF">2023-06-08T08:29:04Z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48C61CB29D3F4D9384F5922CF0F7FFB4</vt:lpwstr>
  </property>
</Properties>
</file>