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方正隶书_GBK" w:cs="Times New Roman"/>
          <w:sz w:val="180"/>
          <w:szCs w:val="180"/>
        </w:rPr>
      </w:pPr>
    </w:p>
    <w:p>
      <w:pPr>
        <w:keepNext w:val="0"/>
        <w:keepLines w:val="0"/>
        <w:pageBreakBefore w:val="0"/>
        <w:widowControl w:val="0"/>
        <w:kinsoku/>
        <w:wordWrap/>
        <w:overflowPunct/>
        <w:topLinePunct w:val="0"/>
        <w:autoSpaceDE/>
        <w:autoSpaceDN/>
        <w:bidi w:val="0"/>
        <w:spacing w:line="600" w:lineRule="exact"/>
        <w:jc w:val="center"/>
        <w:rPr>
          <w:rFonts w:hint="default" w:ascii="Times New Roman" w:hAnsi="Times New Roman" w:eastAsia="方正隶书_GBK" w:cs="Times New Roman"/>
          <w:sz w:val="28"/>
          <w:szCs w:val="32"/>
        </w:rPr>
      </w:pPr>
      <w:r>
        <w:rPr>
          <w:rFonts w:hint="default" w:ascii="Times New Roman" w:hAnsi="Times New Roman" w:eastAsia="方正隶书_GBK" w:cs="Times New Roman"/>
          <w:color w:val="FF0000"/>
          <w:sz w:val="28"/>
          <w:szCs w:val="32"/>
        </w:rPr>
        <w:pict>
          <v:shape id="艺术字 13" o:spid="_x0000_s2050" o:spt="136" type="#_x0000_t136" style="position:absolute;left:0pt;margin-left:-15.9pt;margin-top:1.85pt;height:45.35pt;width:465.35pt;z-index:251659264;mso-width-relative:page;mso-height-relative:page;" fillcolor="#FF0000" filled="t" stroked="t" coordsize="21600,21600" adj="10800">
            <v:path/>
            <v:fill on="t" color2="#FFFFFF" focussize="0,0"/>
            <v:stroke weight="0.25pt" color="#FF0000"/>
            <v:imagedata o:title=""/>
            <o:lock v:ext="edit" aspectratio="f"/>
            <v:textpath on="t" fitshape="t" fitpath="t" trim="t" xscale="f" string="重庆市北碚区第五次全国经济普查工作领导小组办公室文件" style="font-family:方正小标宋_GBK;font-size:36pt;v-rotate-letters:f;v-same-letter-heights:f;v-text-align:center;"/>
          </v:shape>
        </w:pict>
      </w:r>
    </w:p>
    <w:p>
      <w:pPr>
        <w:keepNext w:val="0"/>
        <w:keepLines w:val="0"/>
        <w:pageBreakBefore w:val="0"/>
        <w:widowControl w:val="0"/>
        <w:tabs>
          <w:tab w:val="left" w:pos="3600"/>
        </w:tabs>
        <w:kinsoku/>
        <w:wordWrap/>
        <w:overflowPunct/>
        <w:topLinePunct w:val="0"/>
        <w:autoSpaceDE/>
        <w:autoSpaceDN/>
        <w:bidi w:val="0"/>
        <w:spacing w:line="600" w:lineRule="exact"/>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隶书_GBK" w:cs="Times New Roman"/>
          <w:sz w:val="28"/>
          <w:szCs w:val="32"/>
        </w:rPr>
        <w:tab/>
      </w:r>
    </w:p>
    <w:p>
      <w:pPr>
        <w:keepNext w:val="0"/>
        <w:keepLines w:val="0"/>
        <w:pageBreakBefore w:val="0"/>
        <w:widowControl w:val="0"/>
        <w:kinsoku/>
        <w:wordWrap/>
        <w:overflowPunct/>
        <w:topLinePunct w:val="0"/>
        <w:autoSpaceDE/>
        <w:autoSpaceDN/>
        <w:bidi w:val="0"/>
        <w:spacing w:line="600" w:lineRule="exact"/>
        <w:jc w:val="center"/>
        <w:rPr>
          <w:rFonts w:hint="default" w:ascii="Times New Roman" w:hAnsi="Times New Roman" w:eastAsia="方正隶书_GBK" w:cs="Times New Roman"/>
          <w:sz w:val="28"/>
          <w:szCs w:val="32"/>
        </w:rPr>
      </w:pPr>
      <w:r>
        <w:rPr>
          <w:rFonts w:hint="default" w:ascii="Times New Roman" w:hAnsi="Times New Roman" w:eastAsia="方正仿宋_GBK" w:cs="Times New Roman"/>
          <w:color w:val="000000"/>
          <w:kern w:val="0"/>
          <w:sz w:val="32"/>
          <w:szCs w:val="32"/>
          <w:lang w:eastAsia="zh-CN"/>
        </w:rPr>
        <w:t>北碚</w:t>
      </w:r>
      <w:r>
        <w:rPr>
          <w:rFonts w:hint="default" w:ascii="Times New Roman" w:hAnsi="Times New Roman" w:eastAsia="方正仿宋_GBK" w:cs="Times New Roman"/>
          <w:color w:val="000000"/>
          <w:kern w:val="0"/>
          <w:sz w:val="32"/>
          <w:szCs w:val="32"/>
        </w:rPr>
        <w:t>经普</w:t>
      </w:r>
      <w:r>
        <w:rPr>
          <w:rFonts w:hint="default" w:ascii="Times New Roman" w:hAnsi="Times New Roman" w:eastAsia="方正仿宋_GBK" w:cs="Times New Roman"/>
          <w:color w:val="000000"/>
          <w:kern w:val="0"/>
          <w:sz w:val="32"/>
          <w:szCs w:val="32"/>
          <w:lang w:eastAsia="zh-CN"/>
        </w:rPr>
        <w:t>办发</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rPr>
        <w:t>2025</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rPr>
        <w:t>号</w:t>
      </w:r>
      <w:r>
        <w:rPr>
          <w:rFonts w:hint="default" w:ascii="Times New Roman" w:hAnsi="Times New Roman" w:eastAsia="方正隶书_GBK" w:cs="Times New Roman"/>
          <w:sz w:val="28"/>
          <w:szCs w:val="32"/>
        </w:rPr>
        <w:pict>
          <v:shape id="直接箭头连接符 1" o:spid="_x0000_s2051" o:spt="32" type="#_x0000_t32" style="position:absolute;left:0pt;flip:y;margin-left:-17.85pt;margin-top:38.95pt;height:0.5pt;width:473.5pt;z-index:251660288;mso-width-relative:page;mso-height-relative:page;" filled="f" stroked="t" coordsize="21600,21600" o:gfxdata="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71MmP2gAAAAkBAAAPAAAAAAAAAAEAIAAAACIAAABkcnMvZG93bnJldi54bWxQSwECFAAU&#10;AAAACACHTuJAu3F2Bu8BAAC2AwAADgAAAAAAAAABACAAAAApAQAAZHJzL2Uyb0RvYy54bWxQSwUG&#10;AAAAAAYABgBZAQAAigUAAAAA&#10;">
            <v:path arrowok="t"/>
            <v:fill on="f" focussize="0,0"/>
            <v:stroke weight="2pt" color="#FF0000" joinstyle="round"/>
            <v:imagedata o:title=""/>
            <o:lock v:ext="edit" aspectratio="f"/>
          </v:shape>
        </w:pic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隶书_GBK" w:cs="Times New Roman"/>
          <w:sz w:val="28"/>
          <w:szCs w:val="32"/>
        </w:rPr>
      </w:pPr>
    </w:p>
    <w:p>
      <w:pPr>
        <w:pStyle w:val="9"/>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Style w:val="11"/>
          <w:rFonts w:hint="default" w:ascii="Times New Roman" w:hAnsi="Times New Roman" w:eastAsia="方正小标宋_GBK" w:cs="Times New Roman"/>
          <w:b w:val="0"/>
          <w:bCs w:val="0"/>
          <w:color w:val="333333"/>
          <w:sz w:val="16"/>
          <w:szCs w:val="16"/>
        </w:rPr>
      </w:pPr>
    </w:p>
    <w:p>
      <w:pPr>
        <w:pStyle w:val="9"/>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outlineLvl w:val="9"/>
        <w:rPr>
          <w:rFonts w:hint="default" w:ascii="Times New Roman" w:hAnsi="Times New Roman" w:eastAsia="方正小标宋_GBK" w:cs="Times New Roman"/>
          <w:color w:val="auto"/>
          <w:w w:val="90"/>
          <w:sz w:val="44"/>
          <w:szCs w:val="44"/>
          <w:lang w:val="en"/>
        </w:rPr>
      </w:pPr>
      <w:bookmarkStart w:id="0" w:name="OLE_LINK1"/>
      <w:r>
        <w:rPr>
          <w:rFonts w:hint="default" w:ascii="Times New Roman" w:hAnsi="Times New Roman" w:eastAsia="方正小标宋_GBK" w:cs="Times New Roman"/>
          <w:color w:val="auto"/>
          <w:w w:val="90"/>
          <w:sz w:val="44"/>
          <w:szCs w:val="44"/>
          <w:lang w:val="en"/>
        </w:rPr>
        <w:t>重庆市北碚区第五次全国经济普查领导小组办公室</w:t>
      </w:r>
    </w:p>
    <w:bookmarkEnd w:id="0"/>
    <w:p>
      <w:pPr>
        <w:pStyle w:val="9"/>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outlineLvl w:val="9"/>
        <w:rPr>
          <w:rFonts w:hint="default" w:ascii="Times New Roman" w:hAnsi="Times New Roman" w:eastAsia="方正小标宋_GBK" w:cs="Times New Roman"/>
          <w:color w:val="auto"/>
          <w:sz w:val="44"/>
          <w:szCs w:val="44"/>
          <w:lang w:val="en"/>
        </w:rPr>
      </w:pPr>
      <w:r>
        <w:rPr>
          <w:rFonts w:hint="default" w:ascii="Times New Roman" w:hAnsi="Times New Roman" w:eastAsia="方正小标宋_GBK" w:cs="Times New Roman"/>
          <w:color w:val="auto"/>
          <w:sz w:val="44"/>
          <w:szCs w:val="44"/>
          <w:lang w:val="en"/>
        </w:rPr>
        <w:t>关于开展第五次全国经济普</w:t>
      </w:r>
      <w:bookmarkStart w:id="1" w:name="_GoBack"/>
      <w:bookmarkEnd w:id="1"/>
      <w:r>
        <w:rPr>
          <w:rFonts w:hint="default" w:ascii="Times New Roman" w:hAnsi="Times New Roman" w:eastAsia="方正小标宋_GBK" w:cs="Times New Roman"/>
          <w:color w:val="auto"/>
          <w:sz w:val="44"/>
          <w:szCs w:val="44"/>
          <w:lang w:val="en"/>
        </w:rPr>
        <w:t>查</w:t>
      </w:r>
    </w:p>
    <w:p>
      <w:pPr>
        <w:pStyle w:val="9"/>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outlineLvl w:val="9"/>
        <w:rPr>
          <w:rFonts w:hint="default" w:ascii="Times New Roman" w:hAnsi="Times New Roman" w:eastAsia="方正小标宋_GBK" w:cs="Times New Roman"/>
          <w:color w:val="auto"/>
          <w:sz w:val="44"/>
          <w:szCs w:val="44"/>
          <w:lang w:val="en"/>
        </w:rPr>
      </w:pPr>
      <w:r>
        <w:rPr>
          <w:rFonts w:hint="default" w:ascii="Times New Roman" w:hAnsi="Times New Roman" w:eastAsia="方正小标宋_GBK" w:cs="Times New Roman"/>
          <w:color w:val="auto"/>
          <w:sz w:val="44"/>
          <w:szCs w:val="44"/>
          <w:lang w:val="en"/>
        </w:rPr>
        <w:t>课题研究的通知</w:t>
      </w:r>
    </w:p>
    <w:p>
      <w:pPr>
        <w:pStyle w:val="9"/>
        <w:keepNext w:val="0"/>
        <w:keepLines w:val="0"/>
        <w:pageBreakBefore w:val="0"/>
        <w:widowControl w:val="0"/>
        <w:kinsoku/>
        <w:wordWrap/>
        <w:overflowPunct/>
        <w:topLinePunct w:val="0"/>
        <w:autoSpaceDE/>
        <w:autoSpaceDN/>
        <w:bidi w:val="0"/>
        <w:adjustRightInd/>
        <w:snapToGrid/>
        <w:spacing w:line="578" w:lineRule="exact"/>
        <w:ind w:firstLine="880" w:firstLineChars="200"/>
        <w:jc w:val="center"/>
        <w:textAlignment w:val="auto"/>
        <w:rPr>
          <w:rFonts w:hint="default" w:ascii="Times New Roman" w:hAnsi="Times New Roman" w:eastAsia="方正小标宋_GBK" w:cs="Times New Roman"/>
          <w:color w:val="auto"/>
          <w:sz w:val="44"/>
          <w:szCs w:val="44"/>
          <w:lang w:val="e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left"/>
        <w:textAlignment w:val="auto"/>
        <w:outlineLvl w:val="9"/>
        <w:rPr>
          <w:rFonts w:hint="default" w:ascii="Times New Roman" w:hAnsi="Times New Roman" w:eastAsia="方正仿宋_GBK" w:cs="Times New Roman"/>
          <w:color w:val="auto"/>
          <w:spacing w:val="-4"/>
          <w:sz w:val="32"/>
          <w:szCs w:val="32"/>
          <w:lang w:eastAsia="zh-CN"/>
        </w:rPr>
      </w:pPr>
      <w:r>
        <w:rPr>
          <w:rFonts w:hint="default" w:ascii="Times New Roman" w:hAnsi="Times New Roman" w:eastAsia="方正仿宋_GBK" w:cs="Times New Roman"/>
          <w:color w:val="auto"/>
          <w:spacing w:val="-4"/>
          <w:sz w:val="32"/>
          <w:szCs w:val="32"/>
          <w:lang w:eastAsia="zh-CN"/>
        </w:rPr>
        <w:t>各镇人民政府、街道办事处，区委</w:t>
      </w:r>
      <w:r>
        <w:rPr>
          <w:rFonts w:hint="default" w:ascii="Times New Roman" w:hAnsi="Times New Roman" w:eastAsia="方正仿宋_GBK" w:cs="Times New Roman"/>
          <w:color w:val="auto"/>
          <w:spacing w:val="-4"/>
          <w:sz w:val="32"/>
          <w:szCs w:val="32"/>
          <w:lang w:val="en-US" w:eastAsia="zh-CN"/>
        </w:rPr>
        <w:t>相关</w:t>
      </w:r>
      <w:r>
        <w:rPr>
          <w:rFonts w:hint="default" w:ascii="Times New Roman" w:hAnsi="Times New Roman" w:eastAsia="方正仿宋_GBK" w:cs="Times New Roman"/>
          <w:color w:val="auto"/>
          <w:spacing w:val="-4"/>
          <w:sz w:val="32"/>
          <w:szCs w:val="32"/>
          <w:lang w:eastAsia="zh-CN"/>
        </w:rPr>
        <w:t>部委，区级国家机关</w:t>
      </w:r>
      <w:r>
        <w:rPr>
          <w:rFonts w:hint="default" w:ascii="Times New Roman" w:hAnsi="Times New Roman" w:eastAsia="方正仿宋_GBK" w:cs="Times New Roman"/>
          <w:color w:val="auto"/>
          <w:spacing w:val="-4"/>
          <w:sz w:val="32"/>
          <w:szCs w:val="32"/>
          <w:lang w:val="en-US" w:eastAsia="zh-CN"/>
        </w:rPr>
        <w:t>各</w:t>
      </w:r>
      <w:r>
        <w:rPr>
          <w:rFonts w:hint="default" w:ascii="Times New Roman" w:hAnsi="Times New Roman" w:eastAsia="方正仿宋_GBK" w:cs="Times New Roman"/>
          <w:color w:val="auto"/>
          <w:spacing w:val="-4"/>
          <w:sz w:val="32"/>
          <w:szCs w:val="32"/>
          <w:lang w:eastAsia="zh-CN"/>
        </w:rPr>
        <w:t>部门，各园城管委会，在碚市属</w:t>
      </w:r>
      <w:r>
        <w:rPr>
          <w:rFonts w:hint="default" w:ascii="Times New Roman" w:hAnsi="Times New Roman" w:eastAsia="方正仿宋_GBK" w:cs="Times New Roman"/>
          <w:color w:val="auto"/>
          <w:spacing w:val="-4"/>
          <w:sz w:val="32"/>
          <w:szCs w:val="32"/>
          <w:lang w:val="en-US" w:eastAsia="zh-CN"/>
        </w:rPr>
        <w:t>相关</w:t>
      </w:r>
      <w:r>
        <w:rPr>
          <w:rFonts w:hint="default" w:ascii="Times New Roman" w:hAnsi="Times New Roman" w:eastAsia="方正仿宋_GBK" w:cs="Times New Roman"/>
          <w:color w:val="auto"/>
          <w:spacing w:val="-4"/>
          <w:sz w:val="32"/>
          <w:szCs w:val="32"/>
          <w:lang w:eastAsia="zh-CN"/>
        </w:rPr>
        <w:t>部门，</w:t>
      </w:r>
      <w:r>
        <w:rPr>
          <w:rFonts w:hint="default" w:ascii="Times New Roman" w:hAnsi="Times New Roman" w:eastAsia="方正仿宋_GBK" w:cs="Times New Roman"/>
          <w:color w:val="auto"/>
          <w:spacing w:val="-4"/>
          <w:sz w:val="32"/>
          <w:szCs w:val="32"/>
          <w:lang w:val="en-US" w:eastAsia="zh-CN"/>
        </w:rPr>
        <w:t>有关单位</w:t>
      </w:r>
      <w:r>
        <w:rPr>
          <w:rFonts w:hint="default" w:ascii="Times New Roman" w:hAnsi="Times New Roman" w:eastAsia="方正仿宋_GBK" w:cs="Times New Roman"/>
          <w:color w:val="auto"/>
          <w:spacing w:val="-4"/>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w:t>第五次全国经济普查取得了大量有关北碚区第二产业和第三产业各类单位基本情况的统计数据。</w:t>
      </w:r>
      <w:r>
        <w:rPr>
          <w:rFonts w:hint="default" w:ascii="Times New Roman" w:hAnsi="Times New Roman" w:eastAsia="方正仿宋_GBK" w:cs="Times New Roman"/>
          <w:color w:val="auto"/>
          <w:sz w:val="32"/>
          <w:szCs w:val="32"/>
          <w:lang w:val="en"/>
        </w:rPr>
        <w:t>为充分调动社会各方面的力量</w:t>
      </w:r>
      <w:r>
        <w:rPr>
          <w:rFonts w:hint="default" w:ascii="Times New Roman" w:hAnsi="Times New Roman" w:eastAsia="方正仿宋_GBK" w:cs="Times New Roman"/>
          <w:kern w:val="2"/>
          <w:sz w:val="32"/>
          <w:szCs w:val="32"/>
          <w:lang w:val="en-US" w:eastAsia="zh-CN"/>
        </w:rPr>
        <w:t>参与经济普查资料研究，</w:t>
      </w:r>
      <w:r>
        <w:rPr>
          <w:rFonts w:hint="default" w:ascii="Times New Roman" w:hAnsi="Times New Roman" w:eastAsia="方正仿宋_GBK" w:cs="Times New Roman"/>
          <w:color w:val="000000"/>
          <w:sz w:val="32"/>
          <w:szCs w:val="32"/>
        </w:rPr>
        <w:t>深入挖掘普查资料使用价值，更好地为党政决策、经济社会发展及统计改革发展服务</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经研究，</w:t>
      </w:r>
      <w:r>
        <w:rPr>
          <w:rFonts w:hint="default" w:ascii="Times New Roman" w:hAnsi="Times New Roman" w:eastAsia="方正仿宋_GBK" w:cs="Times New Roman"/>
          <w:color w:val="000000"/>
          <w:sz w:val="32"/>
          <w:szCs w:val="32"/>
          <w:lang w:val="en-US" w:eastAsia="zh-CN"/>
        </w:rPr>
        <w:t>重庆市</w:t>
      </w:r>
      <w:r>
        <w:rPr>
          <w:rFonts w:hint="default" w:ascii="Times New Roman" w:hAnsi="Times New Roman" w:eastAsia="方正仿宋_GBK" w:cs="Times New Roman"/>
          <w:kern w:val="2"/>
          <w:sz w:val="32"/>
          <w:szCs w:val="32"/>
          <w:lang w:val="en-US" w:eastAsia="zh-CN"/>
        </w:rPr>
        <w:t>北碚区第五次全国经济普查领导小组办公室</w:t>
      </w:r>
      <w:r>
        <w:rPr>
          <w:rFonts w:hint="default" w:ascii="Times New Roman" w:hAnsi="Times New Roman" w:eastAsia="方正仿宋_GBK" w:cs="Times New Roman"/>
          <w:kern w:val="2"/>
          <w:sz w:val="32"/>
          <w:szCs w:val="32"/>
          <w:lang w:eastAsia="zh-CN"/>
        </w:rPr>
        <w:t>（简称：区经普办）</w:t>
      </w:r>
      <w:r>
        <w:rPr>
          <w:rFonts w:hint="default" w:ascii="Times New Roman" w:hAnsi="Times New Roman" w:eastAsia="方正仿宋_GBK" w:cs="Times New Roman"/>
          <w:kern w:val="2"/>
          <w:sz w:val="32"/>
          <w:szCs w:val="32"/>
          <w:lang w:val="en-US" w:eastAsia="zh-CN"/>
        </w:rPr>
        <w:t>决定采取公开招标的方式组织课题研究工作。现将有关事项</w:t>
      </w:r>
      <w:r>
        <w:rPr>
          <w:rFonts w:hint="default" w:ascii="Times New Roman" w:hAnsi="Times New Roman" w:eastAsia="方正仿宋_GBK" w:cs="Times New Roman"/>
          <w:kern w:val="2"/>
          <w:sz w:val="32"/>
          <w:szCs w:val="32"/>
          <w:lang w:eastAsia="zh-CN"/>
        </w:rPr>
        <w:t>通知</w:t>
      </w:r>
      <w:r>
        <w:rPr>
          <w:rFonts w:hint="default" w:ascii="Times New Roman" w:hAnsi="Times New Roman" w:eastAsia="方正仿宋_GBK" w:cs="Times New Roman"/>
          <w:kern w:val="2"/>
          <w:sz w:val="32"/>
          <w:szCs w:val="32"/>
          <w:lang w:val="en-US" w:eastAsia="zh-CN"/>
        </w:rPr>
        <w:t>如下：</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78" w:lineRule="exact"/>
        <w:ind w:right="0" w:rightChars="0" w:firstLine="620" w:firstLineChars="200"/>
        <w:jc w:val="both"/>
        <w:textAlignment w:val="auto"/>
        <w:outlineLvl w:val="9"/>
        <w:rPr>
          <w:rFonts w:hint="default" w:ascii="Times New Roman" w:hAnsi="Times New Roman" w:eastAsia="方正黑体_GBK" w:cs="Times New Roman"/>
          <w:color w:val="auto"/>
          <w:sz w:val="31"/>
          <w:szCs w:val="31"/>
          <w:lang w:val="en-US" w:eastAsia="zh-CN"/>
        </w:rPr>
      </w:pPr>
      <w:r>
        <w:rPr>
          <w:rFonts w:hint="default" w:ascii="Times New Roman" w:hAnsi="Times New Roman" w:eastAsia="方正黑体_GBK" w:cs="Times New Roman"/>
          <w:color w:val="auto"/>
          <w:sz w:val="31"/>
          <w:szCs w:val="31"/>
          <w:lang w:val="en-US" w:eastAsia="zh-CN"/>
        </w:rPr>
        <w:t>招标单位</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rPr>
        <w:t>重庆市北碚区第五次全国经济普查领导小组办公室。</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2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sz w:val="31"/>
          <w:szCs w:val="31"/>
          <w:lang w:val="en-US" w:eastAsia="zh-CN"/>
        </w:rPr>
        <w:t>二、</w:t>
      </w:r>
      <w:r>
        <w:rPr>
          <w:rFonts w:hint="default" w:ascii="Times New Roman" w:hAnsi="Times New Roman" w:eastAsia="方正黑体_GBK" w:cs="Times New Roman"/>
          <w:color w:val="auto"/>
          <w:sz w:val="31"/>
          <w:szCs w:val="31"/>
        </w:rPr>
        <w:t>投标单位</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color w:val="auto"/>
          <w:sz w:val="31"/>
          <w:szCs w:val="31"/>
        </w:rPr>
      </w:pPr>
      <w:r>
        <w:rPr>
          <w:rFonts w:hint="default" w:ascii="Times New Roman" w:hAnsi="Times New Roman" w:eastAsia="方正仿宋_GBK" w:cs="Times New Roman"/>
          <w:color w:val="auto"/>
          <w:sz w:val="31"/>
          <w:szCs w:val="31"/>
        </w:rPr>
        <w:t>政府相关部门、科研机构、大专院校、行业协会、学会及其他具</w:t>
      </w:r>
      <w:r>
        <w:rPr>
          <w:rFonts w:hint="default" w:ascii="Times New Roman" w:hAnsi="Times New Roman" w:eastAsia="方正仿宋_GBK" w:cs="Times New Roman"/>
          <w:color w:val="auto"/>
          <w:sz w:val="31"/>
          <w:szCs w:val="31"/>
          <w:lang w:val="en-US" w:eastAsia="zh-CN"/>
        </w:rPr>
        <w:t>备</w:t>
      </w:r>
      <w:r>
        <w:rPr>
          <w:rFonts w:hint="default" w:ascii="Times New Roman" w:hAnsi="Times New Roman" w:eastAsia="方正仿宋_GBK" w:cs="Times New Roman"/>
          <w:color w:val="auto"/>
          <w:sz w:val="31"/>
          <w:szCs w:val="31"/>
        </w:rPr>
        <w:t>研究条件的机构或组织，本次招标不面向个人。</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黑体_GBK" w:cs="Times New Roman"/>
          <w:color w:val="auto"/>
          <w:sz w:val="32"/>
          <w:szCs w:val="32"/>
          <w:lang w:val="en"/>
        </w:rPr>
      </w:pPr>
      <w:r>
        <w:rPr>
          <w:rFonts w:hint="default" w:ascii="Times New Roman" w:hAnsi="Times New Roman" w:eastAsia="方正黑体_GBK" w:cs="Times New Roman"/>
          <w:color w:val="auto"/>
          <w:sz w:val="32"/>
          <w:szCs w:val="32"/>
          <w:lang w:val="en-US" w:eastAsia="zh-CN"/>
        </w:rPr>
        <w:t>三</w:t>
      </w:r>
      <w:r>
        <w:rPr>
          <w:rFonts w:hint="default" w:ascii="Times New Roman" w:hAnsi="Times New Roman" w:eastAsia="方正黑体_GBK" w:cs="Times New Roman"/>
          <w:color w:val="auto"/>
          <w:sz w:val="32"/>
          <w:szCs w:val="32"/>
          <w:lang w:val="en"/>
        </w:rPr>
        <w:t>、</w:t>
      </w:r>
      <w:r>
        <w:rPr>
          <w:rFonts w:hint="default" w:ascii="Times New Roman" w:hAnsi="Times New Roman" w:eastAsia="方正黑体_GBK" w:cs="Times New Roman"/>
          <w:color w:val="auto"/>
          <w:sz w:val="32"/>
          <w:szCs w:val="32"/>
          <w:lang w:val="en-US" w:eastAsia="zh-CN"/>
        </w:rPr>
        <w:t>招标</w:t>
      </w:r>
      <w:r>
        <w:rPr>
          <w:rFonts w:hint="default" w:ascii="Times New Roman" w:hAnsi="Times New Roman" w:eastAsia="方正黑体_GBK" w:cs="Times New Roman"/>
          <w:color w:val="auto"/>
          <w:sz w:val="32"/>
          <w:szCs w:val="32"/>
          <w:lang w:val="en"/>
        </w:rPr>
        <w:t>题目</w:t>
      </w:r>
    </w:p>
    <w:p>
      <w:pPr>
        <w:pStyle w:val="9"/>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
        </w:rPr>
        <w:t>本次</w:t>
      </w:r>
      <w:r>
        <w:rPr>
          <w:rFonts w:hint="default" w:ascii="Times New Roman" w:hAnsi="Times New Roman" w:eastAsia="方正仿宋_GBK" w:cs="Times New Roman"/>
          <w:color w:val="auto"/>
          <w:sz w:val="32"/>
          <w:szCs w:val="32"/>
          <w:lang w:val="en-US" w:eastAsia="zh-CN"/>
        </w:rPr>
        <w:t>课题要围绕北碚区“12345”工作体系，“六大产业链”，以及2025年北碚区政府工作报告重点任务开展研究。</w:t>
      </w:r>
      <w:r>
        <w:rPr>
          <w:rFonts w:hint="default" w:ascii="Times New Roman" w:hAnsi="Times New Roman" w:eastAsia="方正仿宋_GBK" w:cs="Times New Roman"/>
          <w:color w:val="auto"/>
          <w:sz w:val="32"/>
          <w:szCs w:val="32"/>
          <w:lang w:val="en"/>
        </w:rPr>
        <w:t>根据北碚区</w:t>
      </w:r>
      <w:r>
        <w:rPr>
          <w:rFonts w:hint="default" w:ascii="Times New Roman" w:hAnsi="Times New Roman" w:eastAsia="方正仿宋_GBK" w:cs="Times New Roman"/>
          <w:color w:val="auto"/>
          <w:sz w:val="32"/>
          <w:szCs w:val="32"/>
          <w:lang w:val="en" w:eastAsia="zh-CN"/>
        </w:rPr>
        <w:t>第五次</w:t>
      </w:r>
      <w:r>
        <w:rPr>
          <w:rFonts w:hint="default" w:ascii="Times New Roman" w:hAnsi="Times New Roman" w:eastAsia="方正仿宋_GBK" w:cs="Times New Roman"/>
          <w:kern w:val="2"/>
          <w:sz w:val="32"/>
          <w:szCs w:val="32"/>
          <w:lang w:val="en-US" w:eastAsia="zh-CN"/>
        </w:rPr>
        <w:t>全国</w:t>
      </w:r>
      <w:r>
        <w:rPr>
          <w:rFonts w:hint="default" w:ascii="Times New Roman" w:hAnsi="Times New Roman" w:eastAsia="方正仿宋_GBK" w:cs="Times New Roman"/>
          <w:color w:val="auto"/>
          <w:sz w:val="32"/>
          <w:szCs w:val="32"/>
          <w:lang w:val="en-US" w:eastAsia="zh-CN"/>
        </w:rPr>
        <w:t>经济普查</w:t>
      </w:r>
      <w:r>
        <w:rPr>
          <w:rFonts w:hint="default" w:ascii="Times New Roman" w:hAnsi="Times New Roman" w:eastAsia="方正仿宋_GBK" w:cs="Times New Roman"/>
          <w:color w:val="auto"/>
          <w:sz w:val="32"/>
          <w:szCs w:val="32"/>
          <w:lang w:val="en"/>
        </w:rPr>
        <w:t>资料，结合</w:t>
      </w:r>
      <w:r>
        <w:rPr>
          <w:rFonts w:hint="default" w:ascii="Times New Roman" w:hAnsi="Times New Roman" w:eastAsia="方正仿宋_GBK" w:cs="Times New Roman"/>
          <w:color w:val="auto"/>
          <w:sz w:val="32"/>
          <w:szCs w:val="32"/>
          <w:lang w:val="en-US" w:eastAsia="zh-CN"/>
        </w:rPr>
        <w:t>全区经济运行</w:t>
      </w:r>
      <w:r>
        <w:rPr>
          <w:rFonts w:hint="default" w:ascii="Times New Roman" w:hAnsi="Times New Roman" w:eastAsia="方正仿宋_GBK" w:cs="Times New Roman"/>
          <w:color w:val="auto"/>
          <w:sz w:val="32"/>
          <w:szCs w:val="32"/>
          <w:lang w:val="en"/>
        </w:rPr>
        <w:t>发展的热点、重点问题，区</w:t>
      </w:r>
      <w:r>
        <w:rPr>
          <w:rFonts w:hint="default" w:ascii="Times New Roman" w:hAnsi="Times New Roman" w:eastAsia="方正仿宋_GBK" w:cs="Times New Roman"/>
          <w:color w:val="auto"/>
          <w:sz w:val="32"/>
          <w:szCs w:val="32"/>
          <w:lang w:val="en-US" w:eastAsia="zh-CN"/>
        </w:rPr>
        <w:t>经普</w:t>
      </w:r>
      <w:r>
        <w:rPr>
          <w:rFonts w:hint="default" w:ascii="Times New Roman" w:hAnsi="Times New Roman" w:eastAsia="方正仿宋_GBK" w:cs="Times New Roman"/>
          <w:color w:val="auto"/>
          <w:sz w:val="32"/>
          <w:szCs w:val="32"/>
          <w:lang w:val="en"/>
        </w:rPr>
        <w:t>办研究确定了</w:t>
      </w:r>
      <w:r>
        <w:rPr>
          <w:rFonts w:hint="default"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sz w:val="32"/>
          <w:szCs w:val="32"/>
          <w:lang w:val="en"/>
        </w:rPr>
        <w:t>北碚区</w:t>
      </w:r>
      <w:r>
        <w:rPr>
          <w:rFonts w:hint="default" w:ascii="Times New Roman" w:hAnsi="Times New Roman" w:eastAsia="方正仿宋_GBK" w:cs="Times New Roman"/>
          <w:color w:val="auto"/>
          <w:sz w:val="32"/>
          <w:szCs w:val="32"/>
          <w:lang w:val="en" w:eastAsia="zh-CN"/>
        </w:rPr>
        <w:t>第五次</w:t>
      </w:r>
      <w:r>
        <w:rPr>
          <w:rFonts w:hint="default" w:ascii="Times New Roman" w:hAnsi="Times New Roman" w:eastAsia="方正仿宋_GBK" w:cs="Times New Roman"/>
          <w:color w:val="auto"/>
          <w:sz w:val="32"/>
          <w:szCs w:val="32"/>
          <w:lang w:val="en"/>
        </w:rPr>
        <w:t>全国</w:t>
      </w:r>
      <w:r>
        <w:rPr>
          <w:rFonts w:hint="default" w:ascii="Times New Roman" w:hAnsi="Times New Roman" w:eastAsia="方正仿宋_GBK" w:cs="Times New Roman"/>
          <w:color w:val="auto"/>
          <w:sz w:val="32"/>
          <w:szCs w:val="32"/>
          <w:lang w:val="en-US" w:eastAsia="zh-CN"/>
        </w:rPr>
        <w:t>经济</w:t>
      </w:r>
      <w:r>
        <w:rPr>
          <w:rFonts w:hint="default" w:ascii="Times New Roman" w:hAnsi="Times New Roman" w:eastAsia="方正仿宋_GBK" w:cs="Times New Roman"/>
          <w:color w:val="auto"/>
          <w:sz w:val="32"/>
          <w:szCs w:val="32"/>
          <w:lang w:val="en"/>
        </w:rPr>
        <w:t>普查</w:t>
      </w:r>
      <w:r>
        <w:rPr>
          <w:rFonts w:hint="default" w:ascii="Times New Roman" w:hAnsi="Times New Roman" w:eastAsia="方正仿宋_GBK" w:cs="Times New Roman"/>
          <w:kern w:val="2"/>
          <w:sz w:val="32"/>
          <w:szCs w:val="32"/>
          <w:lang w:val="en-US" w:eastAsia="zh-CN"/>
        </w:rPr>
        <w:t>课题研究</w:t>
      </w:r>
      <w:r>
        <w:rPr>
          <w:rFonts w:hint="default" w:ascii="Times New Roman" w:hAnsi="Times New Roman" w:eastAsia="方正仿宋_GBK" w:cs="Times New Roman"/>
          <w:color w:val="auto"/>
          <w:kern w:val="0"/>
          <w:sz w:val="32"/>
          <w:szCs w:val="32"/>
          <w:lang w:val="en-US" w:eastAsia="zh-CN" w:bidi="ar-SA"/>
        </w:rPr>
        <w:t>参考</w:t>
      </w:r>
      <w:r>
        <w:rPr>
          <w:rFonts w:hint="default" w:ascii="Times New Roman" w:hAnsi="Times New Roman" w:eastAsia="方正仿宋_GBK" w:cs="Times New Roman"/>
          <w:kern w:val="2"/>
          <w:sz w:val="32"/>
          <w:szCs w:val="32"/>
          <w:lang w:val="en-US" w:eastAsia="zh-CN"/>
        </w:rPr>
        <w:t>方向</w:t>
      </w:r>
      <w:r>
        <w:rPr>
          <w:rFonts w:hint="default" w:ascii="Times New Roman" w:hAnsi="Times New Roman" w:eastAsia="方正仿宋_GBK" w:cs="Times New Roman"/>
          <w:color w:val="auto"/>
          <w:kern w:val="0"/>
          <w:sz w:val="32"/>
          <w:szCs w:val="32"/>
          <w:lang w:val="en-US" w:eastAsia="zh-CN" w:bidi="ar-SA"/>
        </w:rPr>
        <w:t>》（附件1）</w:t>
      </w:r>
      <w:r>
        <w:rPr>
          <w:rFonts w:hint="default" w:ascii="Times New Roman" w:hAnsi="Times New Roman" w:eastAsia="方正仿宋_GBK" w:cs="Times New Roman"/>
          <w:color w:val="auto"/>
          <w:sz w:val="32"/>
          <w:szCs w:val="32"/>
          <w:lang w:val="en"/>
        </w:rPr>
        <w:t>。</w:t>
      </w:r>
      <w:r>
        <w:rPr>
          <w:rFonts w:hint="default" w:ascii="Times New Roman" w:hAnsi="Times New Roman" w:eastAsia="方正仿宋_GBK" w:cs="Times New Roman"/>
          <w:color w:val="auto"/>
          <w:sz w:val="32"/>
          <w:szCs w:val="32"/>
          <w:lang w:val="en-US" w:eastAsia="zh-CN"/>
        </w:rPr>
        <w:t>投标</w:t>
      </w:r>
      <w:r>
        <w:rPr>
          <w:rFonts w:hint="default" w:ascii="Times New Roman" w:hAnsi="Times New Roman" w:eastAsia="方正仿宋_GBK" w:cs="Times New Roman"/>
          <w:color w:val="auto"/>
          <w:sz w:val="32"/>
          <w:szCs w:val="32"/>
          <w:lang w:val="en"/>
        </w:rPr>
        <w:t>单位</w:t>
      </w:r>
      <w:r>
        <w:rPr>
          <w:rFonts w:hint="default" w:ascii="Times New Roman" w:hAnsi="Times New Roman" w:eastAsia="方正仿宋_GBK" w:cs="Times New Roman"/>
          <w:color w:val="auto"/>
          <w:sz w:val="32"/>
          <w:szCs w:val="32"/>
          <w:lang w:val="en-US" w:eastAsia="zh-CN"/>
        </w:rPr>
        <w:t>申报的选题可与</w:t>
      </w:r>
      <w:r>
        <w:rPr>
          <w:rFonts w:hint="default" w:ascii="Times New Roman" w:hAnsi="Times New Roman" w:eastAsia="方正仿宋_GBK" w:cs="Times New Roman"/>
          <w:color w:val="auto"/>
          <w:kern w:val="0"/>
          <w:sz w:val="32"/>
          <w:szCs w:val="32"/>
          <w:lang w:val="en-US" w:eastAsia="zh-CN" w:bidi="ar-SA"/>
        </w:rPr>
        <w:t>参考方向</w:t>
      </w:r>
      <w:r>
        <w:rPr>
          <w:rFonts w:hint="default" w:ascii="Times New Roman" w:hAnsi="Times New Roman" w:eastAsia="方正仿宋_GBK" w:cs="Times New Roman"/>
          <w:color w:val="auto"/>
          <w:sz w:val="32"/>
          <w:szCs w:val="32"/>
          <w:lang w:val="en-US" w:eastAsia="zh-CN"/>
        </w:rPr>
        <w:t>一致，也可以是自选参考课题中某一选题的深化细化，或根据课题组研究专长申请拟定符合招标精神的其他选题。</w:t>
      </w:r>
      <w:r>
        <w:rPr>
          <w:rFonts w:hint="default" w:ascii="Times New Roman" w:hAnsi="Times New Roman" w:eastAsia="方正仿宋_GBK" w:cs="Times New Roman"/>
          <w:kern w:val="2"/>
          <w:sz w:val="32"/>
          <w:szCs w:val="32"/>
          <w:lang w:val="en-US" w:eastAsia="zh-CN"/>
        </w:rPr>
        <w:t xml:space="preserve">投标人可同时投多个研究方向，但每个方向需由不同课题负责人主持。 </w:t>
      </w:r>
    </w:p>
    <w:p>
      <w:pPr>
        <w:pStyle w:val="9"/>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lang w:val="en"/>
        </w:rPr>
        <w:t>、</w:t>
      </w:r>
      <w:r>
        <w:rPr>
          <w:rFonts w:hint="default" w:ascii="Times New Roman" w:hAnsi="Times New Roman" w:eastAsia="方正黑体_GBK" w:cs="Times New Roman"/>
          <w:color w:val="auto"/>
          <w:sz w:val="32"/>
          <w:szCs w:val="32"/>
          <w:lang w:val="en-US" w:eastAsia="zh-CN"/>
        </w:rPr>
        <w:t>有关安排及要求</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kern w:val="2"/>
          <w:sz w:val="32"/>
          <w:szCs w:val="32"/>
          <w:lang w:val="en-US" w:eastAsia="zh-CN"/>
        </w:rPr>
        <w:t>自</w:t>
      </w:r>
      <w:r>
        <w:rPr>
          <w:rFonts w:hint="default" w:ascii="Times New Roman" w:hAnsi="Times New Roman" w:eastAsia="方正仿宋_GBK" w:cs="Times New Roman"/>
          <w:color w:val="000000"/>
          <w:sz w:val="32"/>
          <w:szCs w:val="32"/>
        </w:rPr>
        <w:t>发布公告之日起，至2025年</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日前接受课题申请</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auto"/>
          <w:sz w:val="32"/>
          <w:szCs w:val="32"/>
          <w:lang w:val="en"/>
        </w:rPr>
        <w:t>请</w:t>
      </w:r>
      <w:r>
        <w:rPr>
          <w:rFonts w:hint="default" w:ascii="Times New Roman" w:hAnsi="Times New Roman" w:eastAsia="方正仿宋_GBK" w:cs="Times New Roman"/>
          <w:kern w:val="2"/>
          <w:sz w:val="32"/>
          <w:szCs w:val="32"/>
          <w:lang w:val="en-US" w:eastAsia="zh-CN"/>
        </w:rPr>
        <w:t>各投标单位</w:t>
      </w:r>
      <w:r>
        <w:rPr>
          <w:rFonts w:hint="default" w:ascii="Times New Roman" w:hAnsi="Times New Roman" w:eastAsia="方正仿宋_GBK" w:cs="Times New Roman"/>
          <w:color w:val="auto"/>
          <w:sz w:val="32"/>
          <w:szCs w:val="32"/>
          <w:lang w:val="en"/>
        </w:rPr>
        <w:t>填</w:t>
      </w:r>
      <w:r>
        <w:rPr>
          <w:rFonts w:hint="default" w:ascii="Times New Roman" w:hAnsi="Times New Roman" w:eastAsia="方正仿宋_GBK" w:cs="Times New Roman"/>
          <w:color w:val="auto"/>
          <w:sz w:val="32"/>
          <w:szCs w:val="32"/>
          <w:lang w:val="en-US" w:eastAsia="zh-CN"/>
        </w:rPr>
        <w:t>写</w:t>
      </w:r>
      <w:r>
        <w:rPr>
          <w:rFonts w:hint="default" w:ascii="Times New Roman" w:hAnsi="Times New Roman" w:eastAsia="方正仿宋_GBK" w:cs="Times New Roman"/>
          <w:color w:val="auto"/>
          <w:sz w:val="32"/>
          <w:szCs w:val="32"/>
          <w:lang w:val="en"/>
        </w:rPr>
        <w:t>好</w:t>
      </w:r>
      <w:r>
        <w:rPr>
          <w:rFonts w:hint="default" w:ascii="Times New Roman" w:hAnsi="Times New Roman" w:eastAsia="方正仿宋_GBK" w:cs="Times New Roman"/>
          <w:kern w:val="2"/>
          <w:sz w:val="32"/>
          <w:szCs w:val="32"/>
          <w:lang w:val="en-US" w:eastAsia="zh-CN"/>
        </w:rPr>
        <w:t>《北碚区第五次全国经济普查课题研究申请书》（见附件2）</w:t>
      </w:r>
      <w:r>
        <w:rPr>
          <w:rFonts w:hint="default" w:ascii="Times New Roman" w:hAnsi="Times New Roman" w:eastAsia="方正仿宋_GBK" w:cs="Times New Roman"/>
          <w:color w:val="auto"/>
          <w:sz w:val="32"/>
          <w:szCs w:val="32"/>
          <w:lang w:val="en-US" w:eastAsia="zh-CN"/>
        </w:rPr>
        <w:t>一式3份</w:t>
      </w:r>
      <w:r>
        <w:rPr>
          <w:rFonts w:hint="default" w:ascii="Times New Roman" w:hAnsi="Times New Roman" w:eastAsia="方正仿宋_GBK" w:cs="Times New Roman"/>
          <w:color w:val="auto"/>
          <w:sz w:val="32"/>
          <w:szCs w:val="32"/>
          <w:lang w:val="en"/>
        </w:rPr>
        <w:t>，</w:t>
      </w:r>
      <w:r>
        <w:rPr>
          <w:rFonts w:hint="default" w:ascii="Times New Roman" w:hAnsi="Times New Roman" w:eastAsia="方正仿宋_GBK" w:cs="Times New Roman"/>
          <w:color w:val="auto"/>
          <w:sz w:val="32"/>
          <w:szCs w:val="32"/>
          <w:lang w:val="en-US" w:eastAsia="zh-CN"/>
        </w:rPr>
        <w:t>以</w:t>
      </w:r>
      <w:r>
        <w:rPr>
          <w:rFonts w:hint="default" w:ascii="Times New Roman" w:hAnsi="Times New Roman" w:eastAsia="方正仿宋_GBK" w:cs="Times New Roman"/>
          <w:b/>
          <w:bCs/>
          <w:color w:val="auto"/>
          <w:sz w:val="32"/>
          <w:szCs w:val="32"/>
          <w:lang w:val="en"/>
        </w:rPr>
        <w:t>纸质件</w:t>
      </w:r>
      <w:r>
        <w:rPr>
          <w:rFonts w:hint="default" w:ascii="Times New Roman" w:hAnsi="Times New Roman" w:eastAsia="方正仿宋_GBK" w:cs="Times New Roman"/>
          <w:color w:val="auto"/>
          <w:sz w:val="32"/>
          <w:szCs w:val="32"/>
          <w:lang w:val="en-US" w:eastAsia="zh-CN"/>
        </w:rPr>
        <w:t>形式</w:t>
      </w:r>
      <w:r>
        <w:rPr>
          <w:rFonts w:hint="default" w:ascii="Times New Roman" w:hAnsi="Times New Roman" w:eastAsia="方正仿宋_GBK" w:cs="Times New Roman"/>
          <w:b w:val="0"/>
          <w:bCs w:val="0"/>
          <w:color w:val="auto"/>
          <w:sz w:val="32"/>
          <w:szCs w:val="32"/>
          <w:lang w:val="en"/>
        </w:rPr>
        <w:t>盖章后</w:t>
      </w:r>
      <w:r>
        <w:rPr>
          <w:rFonts w:hint="default" w:ascii="Times New Roman" w:hAnsi="Times New Roman" w:eastAsia="方正仿宋_GBK" w:cs="Times New Roman"/>
          <w:color w:val="auto"/>
          <w:sz w:val="32"/>
          <w:szCs w:val="32"/>
          <w:lang w:val="en"/>
        </w:rPr>
        <w:t>报区</w:t>
      </w:r>
      <w:r>
        <w:rPr>
          <w:rFonts w:hint="default" w:ascii="Times New Roman" w:hAnsi="Times New Roman" w:eastAsia="方正仿宋_GBK" w:cs="Times New Roman"/>
          <w:color w:val="auto"/>
          <w:sz w:val="32"/>
          <w:szCs w:val="32"/>
          <w:lang w:val="en-US" w:eastAsia="zh-CN"/>
        </w:rPr>
        <w:t>经</w:t>
      </w:r>
      <w:r>
        <w:rPr>
          <w:rFonts w:hint="default" w:ascii="Times New Roman" w:hAnsi="Times New Roman" w:eastAsia="方正仿宋_GBK" w:cs="Times New Roman"/>
          <w:color w:val="auto"/>
          <w:sz w:val="32"/>
          <w:szCs w:val="32"/>
          <w:lang w:val="en"/>
        </w:rPr>
        <w:t>普办</w:t>
      </w:r>
      <w:r>
        <w:rPr>
          <w:rFonts w:hint="default"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color w:val="auto"/>
          <w:sz w:val="32"/>
          <w:szCs w:val="32"/>
          <w:lang w:val="en-US" w:eastAsia="zh-CN"/>
        </w:rPr>
        <w:t>以寄出邮戳为准</w:t>
      </w:r>
      <w:r>
        <w:rPr>
          <w:rFonts w:hint="default"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color w:val="auto"/>
          <w:sz w:val="32"/>
          <w:szCs w:val="32"/>
          <w:lang w:val="en"/>
        </w:rPr>
        <w:t>备案</w:t>
      </w:r>
      <w:r>
        <w:rPr>
          <w:rFonts w:hint="default"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color w:val="auto"/>
          <w:sz w:val="32"/>
          <w:szCs w:val="32"/>
          <w:lang w:val="en"/>
        </w:rPr>
        <w:t>并将其</w:t>
      </w:r>
      <w:r>
        <w:rPr>
          <w:rFonts w:hint="default" w:ascii="Times New Roman" w:hAnsi="Times New Roman" w:eastAsia="方正仿宋_GBK" w:cs="Times New Roman"/>
          <w:b/>
          <w:bCs/>
          <w:color w:val="auto"/>
          <w:sz w:val="32"/>
          <w:szCs w:val="32"/>
          <w:lang w:val="en"/>
        </w:rPr>
        <w:t>电子档</w:t>
      </w:r>
      <w:r>
        <w:rPr>
          <w:rFonts w:hint="default" w:ascii="Times New Roman" w:hAnsi="Times New Roman" w:eastAsia="方正仿宋_GBK" w:cs="Times New Roman"/>
          <w:color w:val="auto"/>
          <w:sz w:val="32"/>
          <w:szCs w:val="32"/>
          <w:lang w:val="en"/>
        </w:rPr>
        <w:t>发送到指定邮箱</w:t>
      </w:r>
      <w:r>
        <w:rPr>
          <w:rFonts w:hint="default"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kern w:val="2"/>
          <w:sz w:val="32"/>
          <w:szCs w:val="32"/>
          <w:lang w:val="en-US" w:eastAsia="zh-CN"/>
        </w:rPr>
        <w:t>邮件命名“五经普+申请人姓名”。</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color w:val="auto"/>
          <w:sz w:val="31"/>
          <w:szCs w:val="31"/>
        </w:rPr>
      </w:pPr>
      <w:r>
        <w:rPr>
          <w:rFonts w:hint="default" w:ascii="Times New Roman" w:hAnsi="Times New Roman" w:eastAsia="方正仿宋_GBK" w:cs="Times New Roman"/>
          <w:color w:val="auto"/>
          <w:sz w:val="31"/>
          <w:szCs w:val="31"/>
          <w:lang w:eastAsia="zh-CN"/>
        </w:rPr>
        <w:t>（</w:t>
      </w:r>
      <w:r>
        <w:rPr>
          <w:rFonts w:hint="default" w:ascii="Times New Roman" w:hAnsi="Times New Roman" w:eastAsia="方正仿宋_GBK" w:cs="Times New Roman"/>
          <w:color w:val="auto"/>
          <w:sz w:val="31"/>
          <w:szCs w:val="31"/>
          <w:lang w:val="en-US" w:eastAsia="zh-CN"/>
        </w:rPr>
        <w:t>二</w:t>
      </w:r>
      <w:r>
        <w:rPr>
          <w:rFonts w:hint="default" w:ascii="Times New Roman" w:hAnsi="Times New Roman" w:eastAsia="方正仿宋_GBK" w:cs="Times New Roman"/>
          <w:color w:val="auto"/>
          <w:sz w:val="31"/>
          <w:szCs w:val="31"/>
          <w:lang w:eastAsia="zh-CN"/>
        </w:rPr>
        <w:t>）</w:t>
      </w:r>
      <w:r>
        <w:rPr>
          <w:rFonts w:hint="default" w:ascii="Times New Roman" w:hAnsi="Times New Roman" w:eastAsia="方正仿宋_GBK" w:cs="Times New Roman"/>
          <w:color w:val="auto"/>
          <w:sz w:val="31"/>
          <w:szCs w:val="31"/>
          <w:lang w:val="en-US" w:eastAsia="zh-CN"/>
        </w:rPr>
        <w:t>区</w:t>
      </w:r>
      <w:r>
        <w:rPr>
          <w:rFonts w:hint="default" w:ascii="Times New Roman" w:hAnsi="Times New Roman" w:eastAsia="方正仿宋_GBK" w:cs="Times New Roman"/>
          <w:color w:val="auto"/>
          <w:sz w:val="31"/>
          <w:szCs w:val="31"/>
        </w:rPr>
        <w:t>经普办将组织专家组，对课题投标单位的课题申请书和研究力量进行评审，择优确定中标单位</w:t>
      </w:r>
      <w:r>
        <w:rPr>
          <w:rFonts w:hint="default" w:ascii="Times New Roman" w:hAnsi="Times New Roman" w:eastAsia="方正仿宋_GBK" w:cs="Times New Roman"/>
          <w:color w:val="auto"/>
          <w:sz w:val="31"/>
          <w:szCs w:val="31"/>
          <w:lang w:val="en-US" w:eastAsia="zh-CN"/>
        </w:rPr>
        <w:t>并确定重点课题和一般课题，</w:t>
      </w:r>
      <w:r>
        <w:rPr>
          <w:rFonts w:hint="default" w:ascii="Times New Roman" w:hAnsi="Times New Roman" w:eastAsia="方正仿宋_GBK" w:cs="Times New Roman"/>
          <w:color w:val="auto"/>
          <w:sz w:val="31"/>
          <w:szCs w:val="31"/>
        </w:rPr>
        <w:t>于</w:t>
      </w:r>
      <w:r>
        <w:rPr>
          <w:rFonts w:hint="default" w:ascii="Times New Roman" w:hAnsi="Times New Roman" w:eastAsia="宋体" w:cs="Times New Roman"/>
          <w:color w:val="auto"/>
          <w:sz w:val="31"/>
          <w:szCs w:val="31"/>
        </w:rPr>
        <w:t>20</w:t>
      </w:r>
      <w:r>
        <w:rPr>
          <w:rFonts w:hint="default" w:ascii="Times New Roman" w:hAnsi="Times New Roman" w:cs="Times New Roman"/>
          <w:color w:val="auto"/>
          <w:sz w:val="31"/>
          <w:szCs w:val="31"/>
          <w:lang w:val="en-US" w:eastAsia="zh-CN"/>
        </w:rPr>
        <w:t>25</w:t>
      </w:r>
      <w:r>
        <w:rPr>
          <w:rFonts w:hint="default" w:ascii="Times New Roman" w:hAnsi="Times New Roman" w:eastAsia="方正仿宋_GBK" w:cs="Times New Roman"/>
          <w:color w:val="auto"/>
          <w:sz w:val="31"/>
          <w:szCs w:val="31"/>
        </w:rPr>
        <w:t>年</w:t>
      </w:r>
      <w:r>
        <w:rPr>
          <w:rFonts w:hint="default" w:ascii="Times New Roman" w:hAnsi="Times New Roman" w:cs="Times New Roman"/>
          <w:color w:val="auto"/>
          <w:sz w:val="31"/>
          <w:szCs w:val="31"/>
          <w:lang w:val="en-US" w:eastAsia="zh-CN"/>
        </w:rPr>
        <w:t>5</w:t>
      </w:r>
      <w:r>
        <w:rPr>
          <w:rFonts w:hint="default" w:ascii="Times New Roman" w:hAnsi="Times New Roman" w:eastAsia="方正仿宋_GBK" w:cs="Times New Roman"/>
          <w:color w:val="auto"/>
          <w:sz w:val="31"/>
          <w:szCs w:val="31"/>
        </w:rPr>
        <w:t>月</w:t>
      </w:r>
      <w:r>
        <w:rPr>
          <w:rFonts w:hint="default" w:ascii="Times New Roman" w:hAnsi="Times New Roman" w:cs="Times New Roman"/>
          <w:color w:val="auto"/>
          <w:sz w:val="31"/>
          <w:szCs w:val="31"/>
          <w:lang w:val="en-US" w:eastAsia="zh-CN"/>
        </w:rPr>
        <w:t>6</w:t>
      </w:r>
      <w:r>
        <w:rPr>
          <w:rFonts w:hint="default" w:ascii="Times New Roman" w:hAnsi="Times New Roman" w:eastAsia="方正仿宋_GBK" w:cs="Times New Roman"/>
          <w:color w:val="auto"/>
          <w:sz w:val="31"/>
          <w:szCs w:val="31"/>
        </w:rPr>
        <w:t>日前下达课题中标通知书。</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color w:val="auto"/>
          <w:sz w:val="32"/>
          <w:szCs w:val="32"/>
          <w:lang w:val="en"/>
        </w:rPr>
      </w:pPr>
      <w:r>
        <w:rPr>
          <w:rFonts w:hint="default" w:ascii="Times New Roman" w:hAnsi="Times New Roman" w:eastAsia="方正仿宋_GBK" w:cs="Times New Roman"/>
          <w:color w:val="auto"/>
          <w:sz w:val="31"/>
          <w:szCs w:val="31"/>
          <w:lang w:eastAsia="zh-CN"/>
        </w:rPr>
        <w:t>（</w:t>
      </w:r>
      <w:r>
        <w:rPr>
          <w:rFonts w:hint="default" w:ascii="Times New Roman" w:hAnsi="Times New Roman" w:eastAsia="方正仿宋_GBK" w:cs="Times New Roman"/>
          <w:color w:val="auto"/>
          <w:sz w:val="31"/>
          <w:szCs w:val="31"/>
          <w:lang w:val="en-US" w:eastAsia="zh-CN"/>
        </w:rPr>
        <w:t>三</w:t>
      </w:r>
      <w:r>
        <w:rPr>
          <w:rFonts w:hint="default" w:ascii="Times New Roman" w:hAnsi="Times New Roman" w:eastAsia="方正仿宋_GBK" w:cs="Times New Roman"/>
          <w:color w:val="auto"/>
          <w:sz w:val="31"/>
          <w:szCs w:val="31"/>
          <w:lang w:eastAsia="zh-CN"/>
        </w:rPr>
        <w:t>）</w:t>
      </w:r>
      <w:r>
        <w:rPr>
          <w:rFonts w:hint="default" w:ascii="Times New Roman" w:hAnsi="Times New Roman" w:eastAsia="方正仿宋_GBK" w:cs="Times New Roman"/>
          <w:color w:val="auto"/>
          <w:sz w:val="32"/>
          <w:szCs w:val="32"/>
          <w:lang w:val="en"/>
        </w:rPr>
        <w:t>本次撰写课题由区</w:t>
      </w:r>
      <w:r>
        <w:rPr>
          <w:rFonts w:hint="default" w:ascii="Times New Roman" w:hAnsi="Times New Roman" w:eastAsia="方正仿宋_GBK" w:cs="Times New Roman"/>
          <w:color w:val="auto"/>
          <w:sz w:val="32"/>
          <w:szCs w:val="32"/>
          <w:lang w:val="en-US" w:eastAsia="zh-CN"/>
        </w:rPr>
        <w:t>经</w:t>
      </w:r>
      <w:r>
        <w:rPr>
          <w:rFonts w:hint="default" w:ascii="Times New Roman" w:hAnsi="Times New Roman" w:eastAsia="方正仿宋_GBK" w:cs="Times New Roman"/>
          <w:color w:val="auto"/>
          <w:sz w:val="32"/>
          <w:szCs w:val="32"/>
          <w:lang w:val="en"/>
        </w:rPr>
        <w:t>普办给予一定的经费支持，提交课题研究成果截止时间为20</w:t>
      </w:r>
      <w:r>
        <w:rPr>
          <w:rFonts w:hint="default"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lang w:val="en"/>
        </w:rPr>
        <w:t>年</w:t>
      </w:r>
      <w:r>
        <w:rPr>
          <w:rFonts w:hint="default"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lang w:val="en"/>
        </w:rPr>
        <w:t>月</w:t>
      </w: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
        </w:rPr>
        <w:t>日。</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color w:val="000000"/>
          <w:sz w:val="32"/>
          <w:szCs w:val="32"/>
        </w:rPr>
        <w:t>课题分为重点课题和一般课题。重点课题最终成果字数不少于3万字，一般课题最终成果不少于2万字。</w:t>
      </w:r>
      <w:r>
        <w:rPr>
          <w:rFonts w:hint="default" w:ascii="Times New Roman" w:hAnsi="Times New Roman" w:eastAsia="方正仿宋_GBK" w:cs="Times New Roman"/>
          <w:color w:val="000000"/>
          <w:sz w:val="32"/>
          <w:szCs w:val="32"/>
          <w:lang w:val="en-US" w:eastAsia="zh-CN"/>
        </w:rPr>
        <w:t>重点课题原则上</w:t>
      </w:r>
      <w:r>
        <w:rPr>
          <w:rFonts w:hint="default" w:ascii="Times New Roman" w:hAnsi="Times New Roman" w:eastAsia="方正仿宋_GBK" w:cs="Times New Roman"/>
          <w:color w:val="000000"/>
          <w:sz w:val="32"/>
          <w:szCs w:val="32"/>
          <w:lang w:val="en"/>
        </w:rPr>
        <w:t>在结题半年内须满足以下条件之一：在全国中文核心期刊上公开发表；在</w:t>
      </w:r>
      <w:r>
        <w:rPr>
          <w:rFonts w:hint="default" w:ascii="Times New Roman" w:hAnsi="Times New Roman" w:eastAsia="方正仿宋_GBK" w:cs="Times New Roman"/>
          <w:color w:val="000000"/>
          <w:sz w:val="32"/>
          <w:szCs w:val="32"/>
          <w:lang w:val="en-US" w:eastAsia="zh-CN"/>
        </w:rPr>
        <w:t>市</w:t>
      </w:r>
      <w:r>
        <w:rPr>
          <w:rFonts w:hint="default" w:ascii="Times New Roman" w:hAnsi="Times New Roman" w:eastAsia="方正仿宋_GBK" w:cs="Times New Roman"/>
          <w:color w:val="000000"/>
          <w:sz w:val="32"/>
          <w:szCs w:val="32"/>
          <w:lang w:val="en"/>
        </w:rPr>
        <w:t>级及以上报刊杂志上公开发表</w:t>
      </w:r>
      <w:r>
        <w:rPr>
          <w:rFonts w:hint="eastAsia" w:ascii="Times New Roman" w:hAnsi="Times New Roman" w:eastAsia="方正仿宋_GBK" w:cs="Times New Roman"/>
          <w:color w:val="000000"/>
          <w:sz w:val="32"/>
          <w:szCs w:val="32"/>
          <w:lang w:val="en" w:eastAsia="zh-CN"/>
        </w:rPr>
        <w:t>；</w:t>
      </w:r>
      <w:r>
        <w:rPr>
          <w:rFonts w:hint="default" w:ascii="Times New Roman" w:hAnsi="Times New Roman" w:eastAsia="方正仿宋_GBK" w:cs="Times New Roman"/>
          <w:color w:val="000000"/>
          <w:sz w:val="32"/>
          <w:szCs w:val="32"/>
          <w:lang w:val="en"/>
        </w:rPr>
        <w:t>获</w:t>
      </w:r>
      <w:r>
        <w:rPr>
          <w:rFonts w:hint="default" w:ascii="Times New Roman" w:hAnsi="Times New Roman" w:eastAsia="方正仿宋_GBK" w:cs="Times New Roman"/>
          <w:color w:val="000000"/>
          <w:sz w:val="32"/>
          <w:szCs w:val="32"/>
          <w:lang w:val="en-US" w:eastAsia="zh-CN"/>
        </w:rPr>
        <w:t>区级</w:t>
      </w:r>
      <w:r>
        <w:rPr>
          <w:rFonts w:hint="default" w:ascii="Times New Roman" w:hAnsi="Times New Roman" w:eastAsia="方正仿宋_GBK" w:cs="Times New Roman"/>
          <w:color w:val="000000"/>
          <w:sz w:val="32"/>
          <w:szCs w:val="32"/>
          <w:lang w:val="en"/>
        </w:rPr>
        <w:t>及以上领导批示</w:t>
      </w:r>
      <w:r>
        <w:rPr>
          <w:rFonts w:hint="default" w:ascii="Times New Roman" w:hAnsi="Times New Roman" w:eastAsia="方正仿宋_GBK" w:cs="Times New Roman"/>
          <w:color w:val="000000"/>
          <w:sz w:val="32"/>
          <w:szCs w:val="32"/>
          <w:lang w:val="en" w:eastAsia="zh-CN"/>
        </w:rPr>
        <w:t>。</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firstLine="645"/>
        <w:jc w:val="both"/>
        <w:textAlignment w:val="auto"/>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所有</w:t>
      </w:r>
      <w:r>
        <w:rPr>
          <w:rFonts w:hint="default" w:ascii="Times New Roman" w:hAnsi="Times New Roman" w:eastAsia="方正仿宋_GBK" w:cs="Times New Roman"/>
          <w:color w:val="auto"/>
          <w:sz w:val="32"/>
          <w:szCs w:val="32"/>
          <w:lang w:val="en-US" w:eastAsia="zh-CN"/>
        </w:rPr>
        <w:t>课题</w:t>
      </w:r>
      <w:r>
        <w:rPr>
          <w:rFonts w:hint="default" w:ascii="Times New Roman" w:hAnsi="Times New Roman" w:eastAsia="方正仿宋_GBK" w:cs="Times New Roman"/>
          <w:color w:val="auto"/>
          <w:sz w:val="32"/>
          <w:szCs w:val="32"/>
          <w:lang w:val="en" w:eastAsia="zh-CN"/>
        </w:rPr>
        <w:t>项目承担单位一律采用“中国知网”科研成果检测系统进行成果查重工作。查重对象为除目录、参考文献之外的报告主体部分，在提交报告、结项报告书的同时，提交查重报告，查重费用自理。查重结果“总文字复制比”在20%（含）以下视为通过。对已经提交的科研成果，科研管理部门进行抽检，如发现查重结果超过规定要求的，按比例扣除或追回其课题研究费用。</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firstLine="645"/>
        <w:textAlignment w:val="auto"/>
        <w:rPr>
          <w:rFonts w:hint="default" w:ascii="Times New Roman" w:hAnsi="Times New Roman" w:eastAsia="方正仿宋_GBK" w:cs="Times New Roman"/>
          <w:color w:val="auto"/>
          <w:sz w:val="32"/>
          <w:szCs w:val="32"/>
          <w:lang w:val="en"/>
        </w:rPr>
      </w:pPr>
      <w:r>
        <w:rPr>
          <w:rFonts w:hint="default" w:ascii="Times New Roman" w:hAnsi="Times New Roman" w:eastAsia="方正仿宋_GBK" w:cs="Times New Roman"/>
          <w:color w:val="auto"/>
          <w:sz w:val="32"/>
          <w:szCs w:val="32"/>
          <w:lang w:val="en"/>
        </w:rPr>
        <w:t>（</w:t>
      </w:r>
      <w:r>
        <w:rPr>
          <w:rFonts w:hint="default"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val="en"/>
        </w:rPr>
        <w:t>）课题研究必须使用经济普查数据（制度方法改革类除外），知识产权归</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lang w:val="en"/>
        </w:rPr>
        <w:t>经普办所有，研究成果未经</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lang w:val="en"/>
        </w:rPr>
        <w:t>经普办同意不得公开发表，经同意发表的研究成果，应注明“重庆市</w:t>
      </w:r>
      <w:r>
        <w:rPr>
          <w:rFonts w:hint="default" w:ascii="Times New Roman" w:hAnsi="Times New Roman" w:eastAsia="方正仿宋_GBK" w:cs="Times New Roman"/>
          <w:color w:val="auto"/>
          <w:sz w:val="32"/>
          <w:szCs w:val="32"/>
          <w:lang w:val="en-US" w:eastAsia="zh-CN"/>
        </w:rPr>
        <w:t>北碚区</w:t>
      </w:r>
      <w:r>
        <w:rPr>
          <w:rFonts w:hint="default" w:ascii="Times New Roman" w:hAnsi="Times New Roman" w:eastAsia="方正仿宋_GBK" w:cs="Times New Roman"/>
          <w:color w:val="auto"/>
          <w:sz w:val="32"/>
          <w:szCs w:val="32"/>
          <w:lang w:val="en" w:eastAsia="zh-CN"/>
        </w:rPr>
        <w:t>第五次</w:t>
      </w:r>
      <w:r>
        <w:rPr>
          <w:rFonts w:hint="default" w:ascii="Times New Roman" w:hAnsi="Times New Roman" w:eastAsia="方正仿宋_GBK" w:cs="Times New Roman"/>
          <w:color w:val="auto"/>
          <w:sz w:val="32"/>
          <w:szCs w:val="32"/>
          <w:lang w:val="en"/>
        </w:rPr>
        <w:t>全国经济普查研究课题”字样。</w:t>
      </w:r>
    </w:p>
    <w:p>
      <w:pPr>
        <w:pStyle w:val="9"/>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hint="default" w:ascii="Times New Roman" w:hAnsi="Times New Roman" w:eastAsia="方正仿宋_GBK" w:cs="Times New Roman"/>
          <w:color w:val="auto"/>
          <w:sz w:val="32"/>
          <w:szCs w:val="32"/>
          <w:lang w:val="en"/>
        </w:rPr>
      </w:pPr>
      <w:r>
        <w:rPr>
          <w:rFonts w:hint="default"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lang w:val="en"/>
        </w:rPr>
        <w:t>、其他事项</w:t>
      </w:r>
    </w:p>
    <w:p>
      <w:pPr>
        <w:pStyle w:val="9"/>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hint="default" w:ascii="Times New Roman" w:hAnsi="Times New Roman" w:eastAsia="方正仿宋_GBK" w:cs="Times New Roman"/>
          <w:color w:val="auto"/>
          <w:sz w:val="32"/>
          <w:szCs w:val="32"/>
          <w:lang w:val="en"/>
        </w:rPr>
      </w:pPr>
      <w:r>
        <w:rPr>
          <w:rFonts w:hint="default" w:ascii="Times New Roman" w:hAnsi="Times New Roman" w:eastAsia="方正仿宋_GBK" w:cs="Times New Roman"/>
          <w:color w:val="auto"/>
          <w:sz w:val="32"/>
          <w:szCs w:val="32"/>
          <w:lang w:val="en"/>
        </w:rPr>
        <w:t>联系人：</w:t>
      </w:r>
      <w:r>
        <w:rPr>
          <w:rFonts w:hint="default" w:ascii="Times New Roman" w:hAnsi="Times New Roman" w:eastAsia="方正仿宋_GBK" w:cs="Times New Roman"/>
          <w:color w:val="auto"/>
          <w:sz w:val="32"/>
          <w:szCs w:val="32"/>
          <w:lang w:val="en-US" w:eastAsia="zh-CN"/>
        </w:rPr>
        <w:t>刘雨晴</w:t>
      </w:r>
      <w:r>
        <w:rPr>
          <w:rFonts w:hint="default" w:ascii="Times New Roman" w:hAnsi="Times New Roman" w:eastAsia="方正仿宋_GBK" w:cs="Times New Roman"/>
          <w:color w:val="auto"/>
          <w:sz w:val="32"/>
          <w:szCs w:val="32"/>
          <w:lang w:val="en"/>
        </w:rPr>
        <w:t xml:space="preserve">  </w:t>
      </w:r>
    </w:p>
    <w:p>
      <w:pPr>
        <w:pStyle w:val="9"/>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
        </w:rPr>
        <w:t>联系电话：023-68</w:t>
      </w:r>
      <w:r>
        <w:rPr>
          <w:rFonts w:hint="default" w:ascii="Times New Roman" w:hAnsi="Times New Roman" w:eastAsia="方正仿宋_GBK" w:cs="Times New Roman"/>
          <w:color w:val="auto"/>
          <w:sz w:val="32"/>
          <w:szCs w:val="32"/>
          <w:lang w:val="en-US" w:eastAsia="zh-CN"/>
        </w:rPr>
        <w:t>863270</w:t>
      </w:r>
    </w:p>
    <w:p>
      <w:pPr>
        <w:pStyle w:val="9"/>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电子邮箱：bbtj103@163.com</w:t>
      </w:r>
    </w:p>
    <w:p>
      <w:pPr>
        <w:pStyle w:val="9"/>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hint="default" w:ascii="Times New Roman" w:hAnsi="Times New Roman" w:eastAsia="方正仿宋_GBK" w:cs="Times New Roman"/>
          <w:color w:val="auto"/>
          <w:sz w:val="32"/>
          <w:szCs w:val="32"/>
          <w:lang w:val="en"/>
        </w:rPr>
      </w:pPr>
      <w:r>
        <w:rPr>
          <w:rFonts w:hint="default" w:ascii="Times New Roman" w:hAnsi="Times New Roman" w:eastAsia="方正仿宋_GBK" w:cs="Times New Roman"/>
          <w:color w:val="auto"/>
          <w:sz w:val="32"/>
          <w:szCs w:val="32"/>
          <w:lang w:val="en"/>
        </w:rPr>
        <w:t>联系地址：北碚区双元大道196号（行政中心</w:t>
      </w:r>
      <w:r>
        <w:rPr>
          <w:rFonts w:hint="default" w:ascii="Times New Roman" w:hAnsi="Times New Roman" w:eastAsia="方正仿宋_GBK" w:cs="Times New Roman"/>
          <w:color w:val="auto"/>
          <w:sz w:val="32"/>
          <w:szCs w:val="32"/>
          <w:lang w:val="en-US" w:eastAsia="zh-CN"/>
        </w:rPr>
        <w:t>111</w:t>
      </w:r>
      <w:r>
        <w:rPr>
          <w:rFonts w:hint="default" w:ascii="Times New Roman" w:hAnsi="Times New Roman" w:eastAsia="方正仿宋_GBK" w:cs="Times New Roman"/>
          <w:color w:val="auto"/>
          <w:sz w:val="32"/>
          <w:szCs w:val="32"/>
          <w:lang w:val="en" w:eastAsia="zh-CN"/>
        </w:rPr>
        <w:t>办公室</w:t>
      </w:r>
      <w:r>
        <w:rPr>
          <w:rFonts w:hint="default" w:ascii="Times New Roman" w:hAnsi="Times New Roman" w:eastAsia="方正仿宋_GBK" w:cs="Times New Roman"/>
          <w:color w:val="auto"/>
          <w:sz w:val="32"/>
          <w:szCs w:val="32"/>
          <w:lang w:val="en"/>
        </w:rPr>
        <w:t>）</w:t>
      </w:r>
    </w:p>
    <w:p>
      <w:pPr>
        <w:pStyle w:val="9"/>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邮政编码：400700</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w:t>附件：1. </w:t>
      </w:r>
      <w:r>
        <w:rPr>
          <w:rFonts w:hint="default" w:ascii="Times New Roman" w:hAnsi="Times New Roman" w:eastAsia="方正仿宋_GBK" w:cs="Times New Roman"/>
          <w:color w:val="auto"/>
          <w:sz w:val="32"/>
          <w:szCs w:val="32"/>
          <w:lang w:val="en"/>
        </w:rPr>
        <w:t>北碚区</w:t>
      </w:r>
      <w:r>
        <w:rPr>
          <w:rFonts w:hint="default" w:ascii="Times New Roman" w:hAnsi="Times New Roman" w:eastAsia="方正仿宋_GBK" w:cs="Times New Roman"/>
          <w:color w:val="auto"/>
          <w:sz w:val="32"/>
          <w:szCs w:val="32"/>
          <w:lang w:val="en" w:eastAsia="zh-CN"/>
        </w:rPr>
        <w:t>第五次</w:t>
      </w:r>
      <w:r>
        <w:rPr>
          <w:rFonts w:hint="default" w:ascii="Times New Roman" w:hAnsi="Times New Roman" w:eastAsia="方正仿宋_GBK" w:cs="Times New Roman"/>
          <w:color w:val="auto"/>
          <w:sz w:val="32"/>
          <w:szCs w:val="32"/>
          <w:lang w:val="en"/>
        </w:rPr>
        <w:t>全国</w:t>
      </w:r>
      <w:r>
        <w:rPr>
          <w:rFonts w:hint="default" w:ascii="Times New Roman" w:hAnsi="Times New Roman" w:eastAsia="方正仿宋_GBK" w:cs="Times New Roman"/>
          <w:color w:val="auto"/>
          <w:sz w:val="32"/>
          <w:szCs w:val="32"/>
          <w:lang w:val="en-US" w:eastAsia="zh-CN"/>
        </w:rPr>
        <w:t>经济</w:t>
      </w:r>
      <w:r>
        <w:rPr>
          <w:rFonts w:hint="default" w:ascii="Times New Roman" w:hAnsi="Times New Roman" w:eastAsia="方正仿宋_GBK" w:cs="Times New Roman"/>
          <w:color w:val="auto"/>
          <w:sz w:val="32"/>
          <w:szCs w:val="32"/>
          <w:lang w:val="en"/>
        </w:rPr>
        <w:t>普查</w:t>
      </w:r>
      <w:r>
        <w:rPr>
          <w:rFonts w:hint="default" w:ascii="Times New Roman" w:hAnsi="Times New Roman" w:eastAsia="方正仿宋_GBK" w:cs="Times New Roman"/>
          <w:kern w:val="2"/>
          <w:sz w:val="32"/>
          <w:szCs w:val="32"/>
          <w:lang w:val="en-US" w:eastAsia="zh-CN"/>
        </w:rPr>
        <w:t>课题研究</w:t>
      </w:r>
      <w:r>
        <w:rPr>
          <w:rFonts w:hint="default" w:ascii="Times New Roman" w:hAnsi="Times New Roman" w:eastAsia="方正仿宋_GBK" w:cs="Times New Roman"/>
          <w:color w:val="auto"/>
          <w:kern w:val="0"/>
          <w:sz w:val="32"/>
          <w:szCs w:val="32"/>
          <w:lang w:val="en-US" w:eastAsia="zh-CN" w:bidi="ar-SA"/>
        </w:rPr>
        <w:t>参考</w:t>
      </w:r>
      <w:r>
        <w:rPr>
          <w:rFonts w:hint="default" w:ascii="Times New Roman" w:hAnsi="Times New Roman" w:eastAsia="方正仿宋_GBK" w:cs="Times New Roman"/>
          <w:kern w:val="2"/>
          <w:sz w:val="32"/>
          <w:szCs w:val="32"/>
          <w:lang w:val="en-US" w:eastAsia="zh-CN"/>
        </w:rPr>
        <w:t>方向</w:t>
      </w:r>
    </w:p>
    <w:p>
      <w:pPr>
        <w:keepNext w:val="0"/>
        <w:keepLines w:val="0"/>
        <w:pageBreakBefore w:val="0"/>
        <w:widowControl w:val="0"/>
        <w:kinsoku/>
        <w:wordWrap/>
        <w:overflowPunct/>
        <w:topLinePunct w:val="0"/>
        <w:autoSpaceDE/>
        <w:autoSpaceDN/>
        <w:bidi w:val="0"/>
        <w:adjustRightInd/>
        <w:snapToGrid/>
        <w:spacing w:after="0" w:line="578" w:lineRule="exact"/>
        <w:ind w:firstLine="1600" w:firstLineChars="5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rPr>
        <w:t>2. </w:t>
      </w:r>
      <w:r>
        <w:rPr>
          <w:rFonts w:hint="default" w:ascii="Times New Roman" w:hAnsi="Times New Roman" w:eastAsia="方正仿宋_GBK" w:cs="Times New Roman"/>
          <w:color w:val="auto"/>
          <w:sz w:val="32"/>
          <w:szCs w:val="32"/>
          <w:lang w:val="en"/>
        </w:rPr>
        <w:t>北碚区</w:t>
      </w:r>
      <w:r>
        <w:rPr>
          <w:rFonts w:hint="default" w:ascii="Times New Roman" w:hAnsi="Times New Roman" w:eastAsia="方正仿宋_GBK" w:cs="Times New Roman"/>
          <w:color w:val="auto"/>
          <w:sz w:val="32"/>
          <w:szCs w:val="32"/>
          <w:lang w:val="en" w:eastAsia="zh-CN"/>
        </w:rPr>
        <w:t>第五次</w:t>
      </w:r>
      <w:r>
        <w:rPr>
          <w:rFonts w:hint="default" w:ascii="Times New Roman" w:hAnsi="Times New Roman" w:eastAsia="方正仿宋_GBK" w:cs="Times New Roman"/>
          <w:color w:val="auto"/>
          <w:sz w:val="32"/>
          <w:szCs w:val="32"/>
          <w:lang w:val="en"/>
        </w:rPr>
        <w:t>全国</w:t>
      </w:r>
      <w:r>
        <w:rPr>
          <w:rFonts w:hint="default" w:ascii="Times New Roman" w:hAnsi="Times New Roman" w:eastAsia="方正仿宋_GBK" w:cs="Times New Roman"/>
          <w:color w:val="auto"/>
          <w:sz w:val="32"/>
          <w:szCs w:val="32"/>
          <w:lang w:val="en-US" w:eastAsia="zh-CN"/>
        </w:rPr>
        <w:t>经济</w:t>
      </w:r>
      <w:r>
        <w:rPr>
          <w:rFonts w:hint="default" w:ascii="Times New Roman" w:hAnsi="Times New Roman" w:eastAsia="方正仿宋_GBK" w:cs="Times New Roman"/>
          <w:color w:val="auto"/>
          <w:sz w:val="32"/>
          <w:szCs w:val="32"/>
          <w:lang w:val="en"/>
        </w:rPr>
        <w:t>普查</w:t>
      </w:r>
      <w:r>
        <w:rPr>
          <w:rFonts w:hint="default" w:ascii="Times New Roman" w:hAnsi="Times New Roman" w:eastAsia="方正仿宋_GBK" w:cs="Times New Roman"/>
          <w:kern w:val="2"/>
          <w:sz w:val="32"/>
          <w:szCs w:val="32"/>
          <w:lang w:val="en-US" w:eastAsia="zh-CN"/>
        </w:rPr>
        <w:t>课题研究申请书</w:t>
      </w:r>
    </w:p>
    <w:p>
      <w:pPr>
        <w:pStyle w:val="9"/>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9"/>
        <w:rPr>
          <w:rFonts w:hint="default" w:ascii="Times New Roman" w:hAnsi="Times New Roman" w:eastAsia="方正仿宋_GBK" w:cs="Times New Roman"/>
          <w:color w:val="auto"/>
          <w:sz w:val="32"/>
          <w:szCs w:val="32"/>
          <w:lang w:val="en"/>
        </w:rPr>
      </w:pPr>
    </w:p>
    <w:p>
      <w:pPr>
        <w:pStyle w:val="9"/>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default" w:ascii="Times New Roman" w:hAnsi="Times New Roman" w:eastAsia="方正仿宋_GBK" w:cs="Times New Roman"/>
          <w:color w:val="auto"/>
          <w:sz w:val="32"/>
          <w:szCs w:val="32"/>
          <w:lang w:val="en"/>
        </w:rPr>
      </w:pPr>
    </w:p>
    <w:p>
      <w:pPr>
        <w:pStyle w:val="9"/>
        <w:keepNext w:val="0"/>
        <w:keepLines w:val="0"/>
        <w:pageBreakBefore w:val="0"/>
        <w:widowControl w:val="0"/>
        <w:kinsoku/>
        <w:wordWrap/>
        <w:overflowPunct/>
        <w:topLinePunct w:val="0"/>
        <w:autoSpaceDE/>
        <w:autoSpaceDN/>
        <w:bidi w:val="0"/>
        <w:adjustRightInd/>
        <w:snapToGrid/>
        <w:spacing w:line="578" w:lineRule="exact"/>
        <w:ind w:right="0" w:rightChars="0"/>
        <w:jc w:val="right"/>
        <w:textAlignment w:val="auto"/>
        <w:outlineLvl w:val="9"/>
        <w:rPr>
          <w:rFonts w:hint="default" w:ascii="Times New Roman" w:hAnsi="Times New Roman" w:eastAsia="方正仿宋_GBK" w:cs="Times New Roman"/>
          <w:color w:val="auto"/>
          <w:sz w:val="32"/>
          <w:szCs w:val="32"/>
          <w:lang w:val="en"/>
        </w:rPr>
      </w:pPr>
      <w:r>
        <w:rPr>
          <w:rFonts w:hint="default" w:ascii="Times New Roman" w:hAnsi="Times New Roman" w:eastAsia="方正仿宋_GBK" w:cs="Times New Roman"/>
          <w:color w:val="auto"/>
          <w:sz w:val="32"/>
          <w:szCs w:val="32"/>
          <w:lang w:val="en"/>
        </w:rPr>
        <w:t>重庆市北碚区第五次全国经济普查工作领导小组办公室</w:t>
      </w:r>
    </w:p>
    <w:p>
      <w:pPr>
        <w:pStyle w:val="9"/>
        <w:keepNext w:val="0"/>
        <w:keepLines w:val="0"/>
        <w:pageBreakBefore w:val="0"/>
        <w:widowControl w:val="0"/>
        <w:kinsoku/>
        <w:wordWrap/>
        <w:overflowPunct/>
        <w:topLinePunct w:val="0"/>
        <w:autoSpaceDE/>
        <w:autoSpaceDN/>
        <w:bidi w:val="0"/>
        <w:adjustRightInd/>
        <w:snapToGrid/>
        <w:spacing w:line="578" w:lineRule="exact"/>
        <w:ind w:right="0" w:rightChars="0" w:firstLine="0" w:firstLineChars="0"/>
        <w:jc w:val="center"/>
        <w:textAlignment w:val="auto"/>
        <w:outlineLvl w:val="9"/>
        <w:rPr>
          <w:rFonts w:hint="default" w:ascii="Times New Roman" w:hAnsi="Times New Roman" w:eastAsia="方正仿宋_GBK" w:cs="Times New Roman"/>
          <w:color w:val="auto"/>
          <w:sz w:val="32"/>
          <w:szCs w:val="32"/>
          <w:lang w:val="e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
        </w:rPr>
        <w:t>20</w:t>
      </w:r>
      <w:r>
        <w:rPr>
          <w:rFonts w:hint="default"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lang w:val="en"/>
        </w:rPr>
        <w:t>年</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
        </w:rPr>
        <w:t>月</w:t>
      </w:r>
      <w:r>
        <w:rPr>
          <w:rFonts w:hint="default" w:ascii="Times New Roman" w:hAnsi="Times New Roman" w:eastAsia="方正仿宋_GBK" w:cs="Times New Roman"/>
          <w:color w:val="auto"/>
          <w:sz w:val="32"/>
          <w:szCs w:val="32"/>
        </w:rPr>
        <w:t>11</w:t>
      </w:r>
      <w:r>
        <w:rPr>
          <w:rFonts w:hint="default" w:ascii="Times New Roman" w:hAnsi="Times New Roman" w:eastAsia="方正仿宋_GBK" w:cs="Times New Roman"/>
          <w:color w:val="auto"/>
          <w:sz w:val="32"/>
          <w:szCs w:val="32"/>
          <w:lang w:val="en"/>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Style w:val="11"/>
          <w:rFonts w:hint="default" w:ascii="Times New Roman" w:hAnsi="Times New Roman" w:eastAsia="黑体" w:cs="Times New Roman"/>
          <w:b w:val="0"/>
          <w:sz w:val="32"/>
          <w:szCs w:val="32"/>
          <w:lang w:val="en-US" w:eastAsia="zh-CN"/>
        </w:rPr>
      </w:pPr>
    </w:p>
    <w:p>
      <w:pPr>
        <w:pStyle w:val="3"/>
        <w:keepNext w:val="0"/>
        <w:keepLines w:val="0"/>
        <w:pageBreakBefore w:val="0"/>
        <w:widowControl w:val="0"/>
        <w:kinsoku/>
        <w:wordWrap/>
        <w:overflowPunct/>
        <w:topLinePunct w:val="0"/>
        <w:autoSpaceDE/>
        <w:autoSpaceDN/>
        <w:bidi w:val="0"/>
        <w:rPr>
          <w:rStyle w:val="11"/>
          <w:rFonts w:hint="default" w:ascii="Times New Roman" w:hAnsi="Times New Roman" w:eastAsia="黑体" w:cs="Times New Roman"/>
          <w:b w:val="0"/>
          <w:sz w:val="32"/>
          <w:szCs w:val="32"/>
          <w:lang w:val="en-US" w:eastAsia="zh-CN"/>
        </w:rPr>
      </w:pPr>
    </w:p>
    <w:p>
      <w:pPr>
        <w:pStyle w:val="4"/>
        <w:keepNext w:val="0"/>
        <w:keepLines w:val="0"/>
        <w:pageBreakBefore w:val="0"/>
        <w:widowControl w:val="0"/>
        <w:kinsoku/>
        <w:wordWrap/>
        <w:overflowPunct/>
        <w:topLinePunct w:val="0"/>
        <w:autoSpaceDE/>
        <w:autoSpaceDN/>
        <w:bidi w:val="0"/>
        <w:rPr>
          <w:rStyle w:val="11"/>
          <w:rFonts w:hint="default" w:ascii="Times New Roman" w:hAnsi="Times New Roman" w:eastAsia="黑体" w:cs="Times New Roman"/>
          <w:b w:val="0"/>
          <w:sz w:val="32"/>
          <w:szCs w:val="32"/>
          <w:lang w:val="en-US" w:eastAsia="zh-CN"/>
        </w:rPr>
      </w:pPr>
    </w:p>
    <w:p>
      <w:pPr>
        <w:keepNext w:val="0"/>
        <w:keepLines w:val="0"/>
        <w:pageBreakBefore w:val="0"/>
        <w:widowControl w:val="0"/>
        <w:kinsoku/>
        <w:wordWrap/>
        <w:overflowPunct/>
        <w:topLinePunct w:val="0"/>
        <w:autoSpaceDE/>
        <w:autoSpaceDN/>
        <w:bidi w:val="0"/>
        <w:rPr>
          <w:rStyle w:val="11"/>
          <w:rFonts w:hint="default" w:ascii="Times New Roman" w:hAnsi="Times New Roman" w:eastAsia="黑体" w:cs="Times New Roman"/>
          <w:b w:val="0"/>
          <w:sz w:val="32"/>
          <w:szCs w:val="32"/>
          <w:lang w:val="en-US" w:eastAsia="zh-CN"/>
        </w:rPr>
      </w:pPr>
    </w:p>
    <w:p>
      <w:pPr>
        <w:pStyle w:val="3"/>
        <w:keepNext w:val="0"/>
        <w:keepLines w:val="0"/>
        <w:pageBreakBefore w:val="0"/>
        <w:widowControl w:val="0"/>
        <w:kinsoku/>
        <w:wordWrap/>
        <w:overflowPunct/>
        <w:topLinePunct w:val="0"/>
        <w:autoSpaceDE/>
        <w:autoSpaceDN/>
        <w:bidi w:val="0"/>
        <w:rPr>
          <w:rStyle w:val="11"/>
          <w:rFonts w:hint="default" w:ascii="Times New Roman" w:hAnsi="Times New Roman" w:eastAsia="黑体" w:cs="Times New Roman"/>
          <w:b w:val="0"/>
          <w:sz w:val="32"/>
          <w:szCs w:val="32"/>
          <w:lang w:val="en-US" w:eastAsia="zh-CN"/>
        </w:rPr>
      </w:pPr>
    </w:p>
    <w:p>
      <w:pPr>
        <w:pStyle w:val="4"/>
        <w:keepNext w:val="0"/>
        <w:keepLines w:val="0"/>
        <w:pageBreakBefore w:val="0"/>
        <w:widowControl w:val="0"/>
        <w:kinsoku/>
        <w:wordWrap/>
        <w:overflowPunct/>
        <w:topLinePunct w:val="0"/>
        <w:autoSpaceDE/>
        <w:autoSpaceDN/>
        <w:bidi w:val="0"/>
        <w:rPr>
          <w:rStyle w:val="11"/>
          <w:rFonts w:hint="default" w:ascii="Times New Roman" w:hAnsi="Times New Roman" w:eastAsia="黑体" w:cs="Times New Roman"/>
          <w:b w:val="0"/>
          <w:sz w:val="32"/>
          <w:szCs w:val="32"/>
          <w:lang w:val="en-US" w:eastAsia="zh-CN"/>
        </w:rPr>
      </w:pPr>
    </w:p>
    <w:p>
      <w:pPr>
        <w:keepNext w:val="0"/>
        <w:keepLines w:val="0"/>
        <w:pageBreakBefore w:val="0"/>
        <w:widowControl w:val="0"/>
        <w:kinsoku/>
        <w:wordWrap/>
        <w:overflowPunct/>
        <w:topLinePunct w:val="0"/>
        <w:autoSpaceDE/>
        <w:autoSpaceDN/>
        <w:bidi w:val="0"/>
        <w:rPr>
          <w:rStyle w:val="11"/>
          <w:rFonts w:hint="default" w:ascii="Times New Roman" w:hAnsi="Times New Roman" w:eastAsia="黑体" w:cs="Times New Roman"/>
          <w:b w:val="0"/>
          <w:sz w:val="32"/>
          <w:szCs w:val="32"/>
          <w:lang w:val="en-US" w:eastAsia="zh-CN"/>
        </w:rPr>
      </w:pPr>
    </w:p>
    <w:p>
      <w:pPr>
        <w:pStyle w:val="2"/>
        <w:rPr>
          <w:rStyle w:val="11"/>
          <w:rFonts w:hint="default" w:ascii="Times New Roman" w:hAnsi="Times New Roman" w:eastAsia="黑体" w:cs="Times New Roman"/>
          <w:b w:val="0"/>
          <w:sz w:val="32"/>
          <w:szCs w:val="32"/>
          <w:lang w:val="en-US" w:eastAsia="zh-CN"/>
        </w:rPr>
      </w:pPr>
    </w:p>
    <w:p>
      <w:pPr>
        <w:rPr>
          <w:rStyle w:val="11"/>
          <w:rFonts w:hint="default" w:ascii="Times New Roman" w:hAnsi="Times New Roman" w:eastAsia="黑体" w:cs="Times New Roman"/>
          <w:b w:val="0"/>
          <w:sz w:val="32"/>
          <w:szCs w:val="32"/>
          <w:lang w:val="en-US" w:eastAsia="zh-CN"/>
        </w:rPr>
      </w:pPr>
    </w:p>
    <w:p>
      <w:pPr>
        <w:pStyle w:val="2"/>
        <w:rPr>
          <w:rFonts w:hint="default" w:ascii="Times New Roman" w:hAnsi="Times New Roman"/>
          <w:lang w:val="en-US" w:eastAsia="zh-CN"/>
        </w:rPr>
      </w:pPr>
    </w:p>
    <w:p>
      <w:pPr>
        <w:pStyle w:val="2"/>
        <w:ind w:left="0" w:leftChars="0" w:firstLine="0" w:firstLineChars="0"/>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ind w:left="0" w:leftChars="0" w:firstLine="0" w:firstLineChars="0"/>
        <w:rPr>
          <w:rStyle w:val="11"/>
          <w:rFonts w:hint="default" w:ascii="Times New Roman" w:hAnsi="Times New Roman" w:eastAsia="方正黑体_GBK" w:cs="Times New Roman"/>
          <w:b w:val="0"/>
          <w:sz w:val="32"/>
          <w:szCs w:val="32"/>
          <w:highlight w:val="none"/>
          <w:lang w:val="en-US" w:eastAsia="zh-CN"/>
        </w:rPr>
      </w:pPr>
      <w:r>
        <w:rPr>
          <w:rStyle w:val="11"/>
          <w:rFonts w:hint="default" w:ascii="Times New Roman" w:hAnsi="Times New Roman" w:eastAsia="方正黑体_GBK" w:cs="Times New Roman"/>
          <w:b w:val="0"/>
          <w:sz w:val="32"/>
          <w:szCs w:val="32"/>
          <w:highlight w:val="none"/>
          <w:lang w:val="en-US" w:eastAsia="zh-CN"/>
        </w:rPr>
        <w:t>附件1</w:t>
      </w:r>
    </w:p>
    <w:p>
      <w:pPr>
        <w:pStyle w:val="3"/>
        <w:keepNext w:val="0"/>
        <w:keepLines w:val="0"/>
        <w:pageBreakBefore w:val="0"/>
        <w:widowControl w:val="0"/>
        <w:kinsoku/>
        <w:wordWrap/>
        <w:overflowPunct/>
        <w:topLinePunct w:val="0"/>
        <w:autoSpaceDE/>
        <w:autoSpaceDN/>
        <w:bidi w:val="0"/>
        <w:jc w:val="center"/>
        <w:rPr>
          <w:rFonts w:hint="default" w:ascii="Times New Roman" w:hAnsi="Times New Roman" w:eastAsia="方正小标宋_GBK" w:cs="Times New Roman"/>
          <w:b w:val="0"/>
          <w:bCs/>
          <w:kern w:val="2"/>
          <w:sz w:val="40"/>
          <w:szCs w:val="40"/>
          <w:lang w:val="en-US" w:eastAsia="zh-CN" w:bidi="ar-SA"/>
        </w:rPr>
      </w:pPr>
      <w:r>
        <w:rPr>
          <w:rFonts w:hint="default" w:ascii="Times New Roman" w:hAnsi="Times New Roman" w:eastAsia="方正小标宋_GBK" w:cs="Times New Roman"/>
          <w:b w:val="0"/>
          <w:bCs/>
          <w:kern w:val="2"/>
          <w:sz w:val="40"/>
          <w:szCs w:val="40"/>
          <w:lang w:val="en" w:eastAsia="zh-CN" w:bidi="ar-SA"/>
        </w:rPr>
        <w:t>北碚区第五次全国</w:t>
      </w:r>
      <w:r>
        <w:rPr>
          <w:rFonts w:hint="default" w:ascii="Times New Roman" w:hAnsi="Times New Roman" w:eastAsia="方正小标宋_GBK" w:cs="Times New Roman"/>
          <w:b w:val="0"/>
          <w:bCs/>
          <w:kern w:val="2"/>
          <w:sz w:val="40"/>
          <w:szCs w:val="40"/>
          <w:lang w:val="en-US" w:eastAsia="zh-CN" w:bidi="ar-SA"/>
        </w:rPr>
        <w:t>经济</w:t>
      </w:r>
      <w:r>
        <w:rPr>
          <w:rFonts w:hint="default" w:ascii="Times New Roman" w:hAnsi="Times New Roman" w:eastAsia="方正小标宋_GBK" w:cs="Times New Roman"/>
          <w:b w:val="0"/>
          <w:bCs/>
          <w:kern w:val="2"/>
          <w:sz w:val="40"/>
          <w:szCs w:val="40"/>
          <w:lang w:val="en" w:eastAsia="zh-CN" w:bidi="ar-SA"/>
        </w:rPr>
        <w:t>普查</w:t>
      </w:r>
      <w:r>
        <w:rPr>
          <w:rFonts w:hint="default" w:ascii="Times New Roman" w:hAnsi="Times New Roman" w:eastAsia="方正小标宋_GBK" w:cs="Times New Roman"/>
          <w:b w:val="0"/>
          <w:bCs/>
          <w:kern w:val="2"/>
          <w:sz w:val="40"/>
          <w:szCs w:val="40"/>
          <w:lang w:val="en-US" w:eastAsia="zh-CN" w:bidi="ar-SA"/>
        </w:rPr>
        <w:t>课题研究参考方向</w:t>
      </w:r>
    </w:p>
    <w:tbl>
      <w:tblPr>
        <w:tblStyle w:val="13"/>
        <w:tblW w:w="9450" w:type="dxa"/>
        <w:tblInd w:w="-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2"/>
        <w:gridCol w:w="166"/>
        <w:gridCol w:w="8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trPr>
        <w:tc>
          <w:tcPr>
            <w:tcW w:w="9450" w:type="dxa"/>
            <w:gridSpan w:val="3"/>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方正小标宋_GBK" w:cs="Times New Roman"/>
                <w:i w:val="0"/>
                <w:iCs w:val="0"/>
                <w:color w:val="000000"/>
                <w:sz w:val="32"/>
                <w:szCs w:val="32"/>
                <w:u w:val="none"/>
              </w:rPr>
            </w:pPr>
            <w:r>
              <w:rPr>
                <w:rFonts w:hint="default" w:ascii="Times New Roman" w:hAnsi="Times New Roman" w:eastAsia="方正黑体_GBK" w:cs="Times New Roman"/>
                <w:i w:val="0"/>
                <w:iCs w:val="0"/>
                <w:color w:val="000000"/>
                <w:kern w:val="0"/>
                <w:sz w:val="32"/>
                <w:szCs w:val="32"/>
                <w:u w:val="none"/>
                <w:lang w:val="en-US" w:eastAsia="zh-CN" w:bidi="ar"/>
              </w:rPr>
              <w:t>经济社会发展类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c>
          <w:tcPr>
            <w:tcW w:w="8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both"/>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成渝地区双城经济圈产业结构比较研究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w:t>
            </w:r>
          </w:p>
        </w:tc>
        <w:tc>
          <w:tcPr>
            <w:tcW w:w="8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both"/>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北碚区经济高质量发展研究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3</w:t>
            </w:r>
          </w:p>
        </w:tc>
        <w:tc>
          <w:tcPr>
            <w:tcW w:w="8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both"/>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北碚区新质生产力发展研究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4</w:t>
            </w:r>
          </w:p>
        </w:tc>
        <w:tc>
          <w:tcPr>
            <w:tcW w:w="8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both"/>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北碚区生产性服务业发展状况研究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5</w:t>
            </w:r>
          </w:p>
        </w:tc>
        <w:tc>
          <w:tcPr>
            <w:tcW w:w="8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both"/>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北碚区现代化产业体系的构建与测度研究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6</w:t>
            </w:r>
          </w:p>
        </w:tc>
        <w:tc>
          <w:tcPr>
            <w:tcW w:w="8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both"/>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北碚区推进先进制造业和现代服务业融合发展研究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7</w:t>
            </w:r>
          </w:p>
        </w:tc>
        <w:tc>
          <w:tcPr>
            <w:tcW w:w="8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both"/>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北碚区第二、第三产业单位就业人员状况研究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8</w:t>
            </w:r>
          </w:p>
        </w:tc>
        <w:tc>
          <w:tcPr>
            <w:tcW w:w="8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both"/>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北碚区投资规模和结构变化状况研究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9</w:t>
            </w:r>
          </w:p>
        </w:tc>
        <w:tc>
          <w:tcPr>
            <w:tcW w:w="8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both"/>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北碚民营经济高质量发展状况研究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10</w:t>
            </w:r>
          </w:p>
        </w:tc>
        <w:tc>
          <w:tcPr>
            <w:tcW w:w="8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both"/>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北碚区消费市场新业态新模式发展状况研究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11</w:t>
            </w:r>
          </w:p>
        </w:tc>
        <w:tc>
          <w:tcPr>
            <w:tcW w:w="8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both"/>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北碚区数字经济发展状况研究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12</w:t>
            </w:r>
          </w:p>
        </w:tc>
        <w:tc>
          <w:tcPr>
            <w:tcW w:w="8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both"/>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北碚区绿色产业发展状况研究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13</w:t>
            </w:r>
          </w:p>
        </w:tc>
        <w:tc>
          <w:tcPr>
            <w:tcW w:w="8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both"/>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数智化背景下北碚区工业企业技术创新新模式及影响因素研究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14</w:t>
            </w:r>
          </w:p>
        </w:tc>
        <w:tc>
          <w:tcPr>
            <w:tcW w:w="8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both"/>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北碚区企业科技创新人才发展状况研究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15</w:t>
            </w:r>
          </w:p>
        </w:tc>
        <w:tc>
          <w:tcPr>
            <w:tcW w:w="8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both"/>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北碚区工业企业全要素生产率研究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16</w:t>
            </w:r>
          </w:p>
        </w:tc>
        <w:tc>
          <w:tcPr>
            <w:tcW w:w="8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both"/>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北碚区零售业和餐饮业连锁企业发展状况及效益评价研究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17</w:t>
            </w:r>
          </w:p>
        </w:tc>
        <w:tc>
          <w:tcPr>
            <w:tcW w:w="8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both"/>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北碚区银发经济发展状况及就业状况研究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18</w:t>
            </w:r>
          </w:p>
        </w:tc>
        <w:tc>
          <w:tcPr>
            <w:tcW w:w="8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both"/>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关于加快北碚区国有资产盘活、扩大有效投资的建议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19</w:t>
            </w:r>
          </w:p>
        </w:tc>
        <w:tc>
          <w:tcPr>
            <w:tcW w:w="8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both"/>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关于加快北碚区科技成果就地转化的建议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20</w:t>
            </w:r>
          </w:p>
        </w:tc>
        <w:tc>
          <w:tcPr>
            <w:tcW w:w="8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both"/>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关于北碚区在新能源领域加速拓展新赛道的建议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21</w:t>
            </w:r>
          </w:p>
        </w:tc>
        <w:tc>
          <w:tcPr>
            <w:tcW w:w="8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both"/>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关于构建北碚区“1+2+4+X”现代制造业集群体系的建议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22</w:t>
            </w:r>
          </w:p>
        </w:tc>
        <w:tc>
          <w:tcPr>
            <w:tcW w:w="8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both"/>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关于提升北碚区发展能级和综合竞争力的建议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23</w:t>
            </w:r>
          </w:p>
        </w:tc>
        <w:tc>
          <w:tcPr>
            <w:tcW w:w="8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firstLineChars="0"/>
              <w:jc w:val="both"/>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关于加快推进北碚区食品及农产品加工业高质量发展的建议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9450" w:type="dxa"/>
            <w:gridSpan w:val="3"/>
            <w:tcBorders>
              <w:top w:val="nil"/>
              <w:left w:val="nil"/>
              <w:bottom w:val="nil"/>
              <w:right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32"/>
                <w:szCs w:val="32"/>
                <w:u w:val="none"/>
                <w:lang w:val="en-US" w:eastAsia="zh-CN" w:bidi="ar"/>
              </w:rPr>
              <w:t>统计改革发展类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outlineLvl w:val="9"/>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24</w:t>
            </w:r>
          </w:p>
        </w:tc>
        <w:tc>
          <w:tcPr>
            <w:tcW w:w="8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Chars="0"/>
              <w:jc w:val="both"/>
              <w:textAlignment w:val="center"/>
              <w:outlineLvl w:val="9"/>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基于普查单位经营活动情况的国民经济行业分类修订研究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outlineLvl w:val="9"/>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25</w:t>
            </w:r>
          </w:p>
        </w:tc>
        <w:tc>
          <w:tcPr>
            <w:tcW w:w="8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Chars="0"/>
              <w:jc w:val="both"/>
              <w:textAlignment w:val="center"/>
              <w:outlineLvl w:val="9"/>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基于普查单位数字经济活动情况的数字经济统计调查和测度方法研究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outlineLvl w:val="9"/>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26</w:t>
            </w:r>
          </w:p>
        </w:tc>
        <w:tc>
          <w:tcPr>
            <w:tcW w:w="8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Chars="0"/>
              <w:jc w:val="both"/>
              <w:textAlignment w:val="center"/>
              <w:outlineLvl w:val="9"/>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基于法产数据的经营主体活动发生地统计改革研究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outlineLvl w:val="9"/>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27</w:t>
            </w:r>
          </w:p>
        </w:tc>
        <w:tc>
          <w:tcPr>
            <w:tcW w:w="8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Chars="0"/>
              <w:jc w:val="both"/>
              <w:textAlignment w:val="center"/>
              <w:outlineLvl w:val="9"/>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基于普查数据的企业规模研究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outlineLvl w:val="9"/>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28</w:t>
            </w:r>
          </w:p>
        </w:tc>
        <w:tc>
          <w:tcPr>
            <w:tcW w:w="8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Chars="0"/>
              <w:jc w:val="both"/>
              <w:textAlignment w:val="center"/>
              <w:outlineLvl w:val="9"/>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个体经营户经济普查方式研究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outlineLvl w:val="9"/>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29</w:t>
            </w:r>
          </w:p>
        </w:tc>
        <w:tc>
          <w:tcPr>
            <w:tcW w:w="8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Chars="0"/>
              <w:jc w:val="both"/>
              <w:textAlignment w:val="center"/>
              <w:outlineLvl w:val="9"/>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地理空间信息在统计工作中的应用研究</w:t>
            </w:r>
          </w:p>
        </w:tc>
      </w:tr>
    </w:tbl>
    <w:p>
      <w:pPr>
        <w:keepNext w:val="0"/>
        <w:keepLines w:val="0"/>
        <w:pageBreakBefore w:val="0"/>
        <w:widowControl w:val="0"/>
        <w:kinsoku/>
        <w:wordWrap/>
        <w:overflowPunct/>
        <w:topLinePunct w:val="0"/>
        <w:autoSpaceDE/>
        <w:autoSpaceDN/>
        <w:bidi w:val="0"/>
        <w:rPr>
          <w:rStyle w:val="11"/>
          <w:rFonts w:hint="default" w:ascii="Times New Roman" w:hAnsi="Times New Roman" w:eastAsia="黑体" w:cs="Times New Roman"/>
          <w:b w:val="0"/>
          <w:sz w:val="32"/>
          <w:szCs w:val="32"/>
        </w:rPr>
      </w:pPr>
    </w:p>
    <w:p>
      <w:pPr>
        <w:pStyle w:val="2"/>
        <w:rPr>
          <w:rStyle w:val="11"/>
          <w:rFonts w:hint="default" w:ascii="Times New Roman" w:hAnsi="Times New Roman" w:eastAsia="黑体" w:cs="Times New Roman"/>
          <w:b w:val="0"/>
          <w:sz w:val="32"/>
          <w:szCs w:val="32"/>
        </w:rPr>
      </w:pPr>
    </w:p>
    <w:p>
      <w:pPr>
        <w:rPr>
          <w:rStyle w:val="11"/>
          <w:rFonts w:hint="default" w:ascii="Times New Roman" w:hAnsi="Times New Roman" w:eastAsia="黑体" w:cs="Times New Roman"/>
          <w:b w:val="0"/>
          <w:sz w:val="32"/>
          <w:szCs w:val="32"/>
        </w:rPr>
      </w:pPr>
    </w:p>
    <w:p>
      <w:pPr>
        <w:pStyle w:val="2"/>
        <w:rPr>
          <w:rStyle w:val="11"/>
          <w:rFonts w:hint="default" w:ascii="Times New Roman" w:hAnsi="Times New Roman" w:eastAsia="黑体" w:cs="Times New Roman"/>
          <w:b w:val="0"/>
          <w:sz w:val="32"/>
          <w:szCs w:val="32"/>
        </w:rPr>
      </w:pPr>
    </w:p>
    <w:p>
      <w:pPr>
        <w:rPr>
          <w:rStyle w:val="11"/>
          <w:rFonts w:hint="default" w:ascii="Times New Roman" w:hAnsi="Times New Roman" w:eastAsia="黑体" w:cs="Times New Roman"/>
          <w:b w:val="0"/>
          <w:sz w:val="32"/>
          <w:szCs w:val="32"/>
        </w:rPr>
      </w:pPr>
    </w:p>
    <w:p>
      <w:pPr>
        <w:pStyle w:val="2"/>
        <w:ind w:left="0" w:leftChars="0" w:firstLine="0" w:firstLineChars="0"/>
        <w:rPr>
          <w:rFonts w:hint="default" w:ascii="Times New Roman" w:hAnsi="Times New Roman"/>
        </w:rPr>
      </w:pPr>
    </w:p>
    <w:p>
      <w:pPr>
        <w:keepNext w:val="0"/>
        <w:keepLines w:val="0"/>
        <w:pageBreakBefore w:val="0"/>
        <w:widowControl w:val="0"/>
        <w:kinsoku/>
        <w:wordWrap/>
        <w:overflowPunct/>
        <w:topLinePunct w:val="0"/>
        <w:autoSpaceDE/>
        <w:autoSpaceDN/>
        <w:bidi w:val="0"/>
        <w:rPr>
          <w:rStyle w:val="11"/>
          <w:rFonts w:hint="default" w:ascii="Times New Roman" w:hAnsi="Times New Roman" w:eastAsia="方正黑体_GBK" w:cs="Times New Roman"/>
          <w:b w:val="0"/>
          <w:sz w:val="32"/>
          <w:szCs w:val="32"/>
          <w:highlight w:val="none"/>
          <w:lang w:val="en-US" w:eastAsia="zh-CN"/>
        </w:rPr>
      </w:pPr>
      <w:r>
        <w:rPr>
          <w:rStyle w:val="11"/>
          <w:rFonts w:hint="default" w:ascii="Times New Roman" w:hAnsi="Times New Roman" w:eastAsia="方正黑体_GBK" w:cs="Times New Roman"/>
          <w:b w:val="0"/>
          <w:sz w:val="32"/>
          <w:szCs w:val="32"/>
          <w:highlight w:val="none"/>
          <w:lang w:val="en-US" w:eastAsia="zh-CN"/>
        </w:rPr>
        <w:t>附件2</w:t>
      </w:r>
    </w:p>
    <w:tbl>
      <w:tblPr>
        <w:tblStyle w:val="13"/>
        <w:tblW w:w="3461" w:type="dxa"/>
        <w:jc w:val="right"/>
        <w:tblInd w:w="0" w:type="dxa"/>
        <w:tblLayout w:type="fixed"/>
        <w:tblCellMar>
          <w:top w:w="0" w:type="dxa"/>
          <w:left w:w="108" w:type="dxa"/>
          <w:bottom w:w="0" w:type="dxa"/>
          <w:right w:w="108" w:type="dxa"/>
        </w:tblCellMar>
      </w:tblPr>
      <w:tblGrid>
        <w:gridCol w:w="1476"/>
        <w:gridCol w:w="1985"/>
      </w:tblGrid>
      <w:tr>
        <w:tblPrEx>
          <w:tblLayout w:type="fixed"/>
          <w:tblCellMar>
            <w:top w:w="0" w:type="dxa"/>
            <w:left w:w="108" w:type="dxa"/>
            <w:bottom w:w="0" w:type="dxa"/>
            <w:right w:w="108" w:type="dxa"/>
          </w:tblCellMar>
        </w:tblPrEx>
        <w:trPr>
          <w:trHeight w:val="420" w:hRule="atLeast"/>
          <w:jc w:val="right"/>
        </w:trPr>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cs="Times New Roman"/>
                <w:sz w:val="24"/>
              </w:rPr>
            </w:pPr>
            <w:r>
              <w:rPr>
                <w:rFonts w:hint="default" w:ascii="Times New Roman" w:hAnsi="Times New Roman" w:cs="Times New Roman"/>
                <w:sz w:val="24"/>
              </w:rPr>
              <w:t>课题编号：</w:t>
            </w:r>
          </w:p>
        </w:tc>
        <w:tc>
          <w:tcPr>
            <w:tcW w:w="198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rPr>
                <w:rFonts w:hint="default" w:ascii="Times New Roman" w:hAnsi="Times New Roman" w:cs="Times New Roman"/>
                <w:sz w:val="24"/>
              </w:rPr>
            </w:pPr>
          </w:p>
        </w:tc>
      </w:tr>
      <w:tr>
        <w:tblPrEx>
          <w:tblLayout w:type="fixed"/>
          <w:tblCellMar>
            <w:top w:w="0" w:type="dxa"/>
            <w:left w:w="108" w:type="dxa"/>
            <w:bottom w:w="0" w:type="dxa"/>
            <w:right w:w="108" w:type="dxa"/>
          </w:tblCellMar>
        </w:tblPrEx>
        <w:trPr>
          <w:trHeight w:val="771" w:hRule="atLeast"/>
          <w:jc w:val="right"/>
        </w:trPr>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cs="Times New Roman"/>
                <w:sz w:val="24"/>
              </w:rPr>
            </w:pPr>
            <w:r>
              <w:rPr>
                <w:rFonts w:hint="default" w:ascii="Times New Roman" w:hAnsi="Times New Roman" w:cs="Times New Roman"/>
                <w:sz w:val="24"/>
              </w:rPr>
              <w:t>课题类型：</w:t>
            </w:r>
          </w:p>
        </w:tc>
        <w:tc>
          <w:tcPr>
            <w:tcW w:w="19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left"/>
              <w:rPr>
                <w:rFonts w:hint="default" w:ascii="Times New Roman" w:hAnsi="Times New Roman" w:cs="Times New Roman"/>
                <w:sz w:val="24"/>
              </w:rPr>
            </w:pPr>
            <w:r>
              <w:rPr>
                <w:rFonts w:hint="default" w:ascii="Times New Roman" w:hAnsi="Times New Roman" w:cs="Times New Roman"/>
                <w:sz w:val="24"/>
              </w:rPr>
              <w:t>重点  （   ）</w:t>
            </w:r>
          </w:p>
          <w:p>
            <w:pPr>
              <w:keepNext w:val="0"/>
              <w:keepLines w:val="0"/>
              <w:pageBreakBefore w:val="0"/>
              <w:widowControl w:val="0"/>
              <w:kinsoku/>
              <w:wordWrap/>
              <w:overflowPunct/>
              <w:topLinePunct w:val="0"/>
              <w:autoSpaceDE/>
              <w:autoSpaceDN/>
              <w:bidi w:val="0"/>
              <w:jc w:val="left"/>
              <w:rPr>
                <w:rFonts w:hint="default" w:ascii="Times New Roman" w:hAnsi="Times New Roman" w:cs="Times New Roman"/>
                <w:sz w:val="24"/>
              </w:rPr>
            </w:pPr>
            <w:r>
              <w:rPr>
                <w:rFonts w:hint="default" w:ascii="Times New Roman" w:hAnsi="Times New Roman" w:cs="Times New Roman"/>
                <w:sz w:val="24"/>
              </w:rPr>
              <w:t>一般  （   ）</w:t>
            </w:r>
          </w:p>
        </w:tc>
      </w:tr>
    </w:tbl>
    <w:p>
      <w:pPr>
        <w:keepNext w:val="0"/>
        <w:keepLines w:val="0"/>
        <w:pageBreakBefore w:val="0"/>
        <w:widowControl w:val="0"/>
        <w:kinsoku/>
        <w:wordWrap/>
        <w:overflowPunct/>
        <w:topLinePunct w:val="0"/>
        <w:autoSpaceDE/>
        <w:autoSpaceDN/>
        <w:bidi w:val="0"/>
        <w:jc w:val="both"/>
        <w:rPr>
          <w:rFonts w:hint="default" w:ascii="Times New Roman" w:hAnsi="Times New Roman" w:eastAsia="华文宋体" w:cs="Times New Roman"/>
          <w:b/>
          <w:sz w:val="44"/>
          <w:szCs w:val="44"/>
        </w:rPr>
      </w:pPr>
    </w:p>
    <w:p>
      <w:pPr>
        <w:keepNext w:val="0"/>
        <w:keepLines w:val="0"/>
        <w:pageBreakBefore w:val="0"/>
        <w:widowControl w:val="0"/>
        <w:kinsoku/>
        <w:wordWrap/>
        <w:overflowPunct/>
        <w:topLinePunct w:val="0"/>
        <w:autoSpaceDE/>
        <w:autoSpaceDN/>
        <w:bidi w:val="0"/>
        <w:jc w:val="both"/>
        <w:rPr>
          <w:rFonts w:hint="default" w:ascii="Times New Roman" w:hAnsi="Times New Roman" w:eastAsia="华文宋体" w:cs="Times New Roman"/>
          <w:b/>
          <w:sz w:val="44"/>
          <w:szCs w:val="44"/>
        </w:rPr>
      </w:pPr>
    </w:p>
    <w:p>
      <w:pPr>
        <w:keepNext w:val="0"/>
        <w:keepLines w:val="0"/>
        <w:pageBreakBefore w:val="0"/>
        <w:widowControl w:val="0"/>
        <w:kinsoku/>
        <w:wordWrap/>
        <w:overflowPunct/>
        <w:topLinePunct w:val="0"/>
        <w:autoSpaceDE/>
        <w:autoSpaceDN/>
        <w:bidi w:val="0"/>
        <w:jc w:val="center"/>
        <w:rPr>
          <w:rFonts w:hint="default" w:ascii="Times New Roman" w:hAnsi="Times New Roman" w:eastAsia="方正黑体_GBK" w:cs="Times New Roman"/>
          <w:b w:val="0"/>
          <w:bCs/>
          <w:spacing w:val="62"/>
          <w:w w:val="95"/>
          <w:sz w:val="52"/>
          <w:szCs w:val="52"/>
          <w:lang w:eastAsia="zh-CN"/>
        </w:rPr>
      </w:pPr>
      <w:r>
        <w:rPr>
          <w:rFonts w:hint="default" w:ascii="Times New Roman" w:hAnsi="Times New Roman" w:eastAsia="方正黑体_GBK" w:cs="Times New Roman"/>
          <w:b w:val="0"/>
          <w:bCs/>
          <w:spacing w:val="62"/>
          <w:w w:val="95"/>
          <w:sz w:val="52"/>
          <w:szCs w:val="52"/>
          <w:lang w:eastAsia="zh-CN"/>
        </w:rPr>
        <w:t>北碚区第五次全国</w:t>
      </w:r>
      <w:r>
        <w:rPr>
          <w:rFonts w:hint="default" w:ascii="Times New Roman" w:hAnsi="Times New Roman" w:eastAsia="方正黑体_GBK" w:cs="Times New Roman"/>
          <w:b w:val="0"/>
          <w:bCs/>
          <w:spacing w:val="62"/>
          <w:w w:val="95"/>
          <w:sz w:val="52"/>
          <w:szCs w:val="52"/>
          <w:lang w:val="en-US" w:eastAsia="zh-CN"/>
        </w:rPr>
        <w:t>经济</w:t>
      </w:r>
      <w:r>
        <w:rPr>
          <w:rFonts w:hint="default" w:ascii="Times New Roman" w:hAnsi="Times New Roman" w:eastAsia="方正黑体_GBK" w:cs="Times New Roman"/>
          <w:b w:val="0"/>
          <w:bCs/>
          <w:spacing w:val="62"/>
          <w:w w:val="95"/>
          <w:sz w:val="52"/>
          <w:szCs w:val="52"/>
          <w:lang w:eastAsia="zh-CN"/>
        </w:rPr>
        <w:t>普查</w:t>
      </w:r>
    </w:p>
    <w:p>
      <w:pPr>
        <w:keepNext w:val="0"/>
        <w:keepLines w:val="0"/>
        <w:pageBreakBefore w:val="0"/>
        <w:widowControl w:val="0"/>
        <w:kinsoku/>
        <w:wordWrap/>
        <w:overflowPunct/>
        <w:topLinePunct w:val="0"/>
        <w:autoSpaceDE/>
        <w:autoSpaceDN/>
        <w:bidi w:val="0"/>
        <w:jc w:val="center"/>
        <w:rPr>
          <w:rFonts w:hint="default" w:ascii="Times New Roman" w:hAnsi="Times New Roman" w:eastAsia="方正黑体_GBK" w:cs="Times New Roman"/>
          <w:b w:val="0"/>
          <w:bCs/>
          <w:spacing w:val="62"/>
          <w:w w:val="95"/>
          <w:sz w:val="52"/>
          <w:szCs w:val="52"/>
          <w:lang w:eastAsia="zh-CN"/>
        </w:rPr>
      </w:pPr>
      <w:r>
        <w:rPr>
          <w:rFonts w:hint="default" w:ascii="Times New Roman" w:hAnsi="Times New Roman" w:eastAsia="方正黑体_GBK" w:cs="Times New Roman"/>
          <w:b w:val="0"/>
          <w:bCs/>
          <w:spacing w:val="62"/>
          <w:w w:val="95"/>
          <w:sz w:val="52"/>
          <w:szCs w:val="52"/>
          <w:lang w:eastAsia="zh-CN"/>
        </w:rPr>
        <w:t>课题</w:t>
      </w:r>
      <w:r>
        <w:rPr>
          <w:rFonts w:hint="default" w:ascii="Times New Roman" w:hAnsi="Times New Roman" w:eastAsia="方正黑体_GBK" w:cs="Times New Roman"/>
          <w:b w:val="0"/>
          <w:bCs/>
          <w:spacing w:val="62"/>
          <w:w w:val="95"/>
          <w:sz w:val="52"/>
          <w:szCs w:val="52"/>
          <w:lang w:val="en-US" w:eastAsia="zh-CN"/>
        </w:rPr>
        <w:t>研究</w:t>
      </w:r>
      <w:r>
        <w:rPr>
          <w:rFonts w:hint="default" w:ascii="Times New Roman" w:hAnsi="Times New Roman" w:eastAsia="方正黑体_GBK" w:cs="Times New Roman"/>
          <w:b w:val="0"/>
          <w:bCs/>
          <w:spacing w:val="62"/>
          <w:w w:val="95"/>
          <w:sz w:val="52"/>
          <w:szCs w:val="52"/>
          <w:lang w:eastAsia="zh-CN"/>
        </w:rPr>
        <w:t>申请书</w:t>
      </w:r>
    </w:p>
    <w:p>
      <w:pPr>
        <w:keepNext w:val="0"/>
        <w:keepLines w:val="0"/>
        <w:pageBreakBefore w:val="0"/>
        <w:widowControl w:val="0"/>
        <w:kinsoku/>
        <w:wordWrap/>
        <w:overflowPunct/>
        <w:topLinePunct w:val="0"/>
        <w:autoSpaceDE/>
        <w:autoSpaceDN/>
        <w:bidi w:val="0"/>
        <w:jc w:val="center"/>
        <w:rPr>
          <w:rFonts w:hint="default" w:ascii="Times New Roman" w:hAnsi="Times New Roman" w:eastAsia="华文宋体" w:cs="Times New Roman"/>
          <w:b/>
          <w:sz w:val="52"/>
          <w:szCs w:val="24"/>
        </w:rPr>
      </w:pPr>
    </w:p>
    <w:p>
      <w:pPr>
        <w:keepNext w:val="0"/>
        <w:keepLines w:val="0"/>
        <w:pageBreakBefore w:val="0"/>
        <w:widowControl w:val="0"/>
        <w:kinsoku/>
        <w:wordWrap/>
        <w:overflowPunct/>
        <w:topLinePunct w:val="0"/>
        <w:autoSpaceDE/>
        <w:autoSpaceDN/>
        <w:bidi w:val="0"/>
        <w:rPr>
          <w:rFonts w:hint="default" w:ascii="Times New Roman" w:hAnsi="Times New Roman" w:eastAsia="华文宋体" w:cs="Times New Roman"/>
          <w:b/>
          <w:sz w:val="52"/>
          <w:szCs w:val="24"/>
        </w:rPr>
      </w:pPr>
    </w:p>
    <w:p>
      <w:pPr>
        <w:pStyle w:val="3"/>
        <w:keepNext w:val="0"/>
        <w:keepLines w:val="0"/>
        <w:pageBreakBefore w:val="0"/>
        <w:widowControl w:val="0"/>
        <w:kinsoku/>
        <w:wordWrap/>
        <w:overflowPunct/>
        <w:topLinePunct w:val="0"/>
        <w:autoSpaceDE/>
        <w:autoSpaceDN/>
        <w:bidi w:val="0"/>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rPr>
          <w:rFonts w:hint="default" w:ascii="Times New Roman" w:hAnsi="Times New Roman" w:cs="Times New Roman"/>
        </w:rPr>
      </w:pPr>
    </w:p>
    <w:tbl>
      <w:tblPr>
        <w:tblStyle w:val="13"/>
        <w:tblW w:w="8845" w:type="dxa"/>
        <w:tblInd w:w="-102" w:type="dxa"/>
        <w:tblLayout w:type="fixed"/>
        <w:tblCellMar>
          <w:top w:w="0" w:type="dxa"/>
          <w:left w:w="108" w:type="dxa"/>
          <w:bottom w:w="0" w:type="dxa"/>
          <w:right w:w="108" w:type="dxa"/>
        </w:tblCellMar>
      </w:tblPr>
      <w:tblGrid>
        <w:gridCol w:w="2940"/>
        <w:gridCol w:w="5905"/>
      </w:tblGrid>
      <w:tr>
        <w:tblPrEx>
          <w:tblLayout w:type="fixed"/>
          <w:tblCellMar>
            <w:top w:w="0" w:type="dxa"/>
            <w:left w:w="108" w:type="dxa"/>
            <w:bottom w:w="0" w:type="dxa"/>
            <w:right w:w="108" w:type="dxa"/>
          </w:tblCellMar>
        </w:tblPrEx>
        <w:trPr>
          <w:trHeight w:val="851" w:hRule="atLeast"/>
        </w:trPr>
        <w:tc>
          <w:tcPr>
            <w:tcW w:w="2940"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  题 名 称：</w:t>
            </w:r>
          </w:p>
        </w:tc>
        <w:tc>
          <w:tcPr>
            <w:tcW w:w="5905" w:type="dxa"/>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仿宋_GB2312" w:cs="Times New Roman"/>
                <w:sz w:val="28"/>
                <w:szCs w:val="28"/>
              </w:rPr>
            </w:pPr>
          </w:p>
        </w:tc>
      </w:tr>
      <w:tr>
        <w:tblPrEx>
          <w:tblLayout w:type="fixed"/>
          <w:tblCellMar>
            <w:top w:w="0" w:type="dxa"/>
            <w:left w:w="108" w:type="dxa"/>
            <w:bottom w:w="0" w:type="dxa"/>
            <w:right w:w="108" w:type="dxa"/>
          </w:tblCellMar>
        </w:tblPrEx>
        <w:trPr>
          <w:trHeight w:val="851" w:hRule="atLeast"/>
        </w:trPr>
        <w:tc>
          <w:tcPr>
            <w:tcW w:w="2940"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课题承担单位：</w:t>
            </w:r>
          </w:p>
        </w:tc>
        <w:tc>
          <w:tcPr>
            <w:tcW w:w="5905"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仿宋_GB2312" w:cs="Times New Roman"/>
                <w:sz w:val="28"/>
                <w:szCs w:val="28"/>
              </w:rPr>
            </w:pPr>
          </w:p>
        </w:tc>
      </w:tr>
      <w:tr>
        <w:tblPrEx>
          <w:tblLayout w:type="fixed"/>
          <w:tblCellMar>
            <w:top w:w="0" w:type="dxa"/>
            <w:left w:w="108" w:type="dxa"/>
            <w:bottom w:w="0" w:type="dxa"/>
            <w:right w:w="108" w:type="dxa"/>
          </w:tblCellMar>
        </w:tblPrEx>
        <w:trPr>
          <w:trHeight w:val="851" w:hRule="atLeast"/>
        </w:trPr>
        <w:tc>
          <w:tcPr>
            <w:tcW w:w="2940"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rPr>
                <w:rFonts w:hint="default" w:ascii="Times New Roman" w:hAnsi="Times New Roman" w:eastAsia="仿宋_GB2312" w:cs="Times New Roman"/>
                <w:spacing w:val="30"/>
                <w:sz w:val="32"/>
                <w:szCs w:val="32"/>
              </w:rPr>
            </w:pPr>
            <w:r>
              <w:rPr>
                <w:rFonts w:hint="default" w:ascii="Times New Roman" w:hAnsi="Times New Roman" w:eastAsia="仿宋_GB2312" w:cs="Times New Roman"/>
                <w:spacing w:val="34"/>
                <w:sz w:val="32"/>
                <w:szCs w:val="32"/>
              </w:rPr>
              <w:t>课题负责人</w:t>
            </w:r>
            <w:r>
              <w:rPr>
                <w:rFonts w:hint="default" w:ascii="Times New Roman" w:hAnsi="Times New Roman" w:eastAsia="仿宋_GB2312" w:cs="Times New Roman"/>
                <w:spacing w:val="30"/>
                <w:sz w:val="32"/>
                <w:szCs w:val="32"/>
              </w:rPr>
              <w:t>：</w:t>
            </w:r>
          </w:p>
        </w:tc>
        <w:tc>
          <w:tcPr>
            <w:tcW w:w="5905"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仿宋_GB2312" w:cs="Times New Roman"/>
                <w:sz w:val="28"/>
                <w:szCs w:val="28"/>
              </w:rPr>
            </w:pPr>
          </w:p>
        </w:tc>
      </w:tr>
      <w:tr>
        <w:tblPrEx>
          <w:tblLayout w:type="fixed"/>
          <w:tblCellMar>
            <w:top w:w="0" w:type="dxa"/>
            <w:left w:w="108" w:type="dxa"/>
            <w:bottom w:w="0" w:type="dxa"/>
            <w:right w:w="108" w:type="dxa"/>
          </w:tblCellMar>
        </w:tblPrEx>
        <w:trPr>
          <w:trHeight w:val="851" w:hRule="atLeast"/>
        </w:trPr>
        <w:tc>
          <w:tcPr>
            <w:tcW w:w="2940" w:type="dxa"/>
            <w:tcBorders>
              <w:top w:val="nil"/>
              <w:left w:val="nil"/>
              <w:bottom w:val="nil"/>
              <w:right w:val="nil"/>
            </w:tcBorders>
            <w:vAlign w:val="bottom"/>
          </w:tcPr>
          <w:p>
            <w:pPr>
              <w:keepNext w:val="0"/>
              <w:keepLines w:val="0"/>
              <w:pageBreakBefore w:val="0"/>
              <w:widowControl w:val="0"/>
              <w:kinsoku/>
              <w:wordWrap/>
              <w:overflowPunct/>
              <w:topLinePunct w:val="0"/>
              <w:autoSpaceDE/>
              <w:autoSpaceDN/>
              <w:bidi w:val="0"/>
              <w:rPr>
                <w:rFonts w:hint="default" w:ascii="Times New Roman" w:hAnsi="Times New Roman" w:eastAsia="仿宋_GB2312" w:cs="Times New Roman"/>
                <w:sz w:val="32"/>
                <w:szCs w:val="32"/>
              </w:rPr>
            </w:pPr>
            <w:r>
              <w:rPr>
                <w:rFonts w:hint="default" w:ascii="Times New Roman" w:hAnsi="Times New Roman" w:eastAsia="仿宋_GB2312" w:cs="Times New Roman"/>
                <w:spacing w:val="80"/>
                <w:sz w:val="32"/>
                <w:szCs w:val="32"/>
              </w:rPr>
              <w:t>填表日期</w:t>
            </w:r>
            <w:r>
              <w:rPr>
                <w:rFonts w:hint="default" w:ascii="Times New Roman" w:hAnsi="Times New Roman" w:eastAsia="仿宋_GB2312" w:cs="Times New Roman"/>
                <w:sz w:val="32"/>
                <w:szCs w:val="32"/>
              </w:rPr>
              <w:t>：</w:t>
            </w:r>
          </w:p>
        </w:tc>
        <w:tc>
          <w:tcPr>
            <w:tcW w:w="5905" w:type="dxa"/>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jc w:val="center"/>
              <w:rPr>
                <w:rFonts w:hint="default" w:ascii="Times New Roman" w:hAnsi="Times New Roman" w:eastAsia="仿宋_GB2312" w:cs="Times New Roman"/>
                <w:sz w:val="28"/>
                <w:szCs w:val="28"/>
              </w:rPr>
            </w:pPr>
          </w:p>
        </w:tc>
      </w:tr>
    </w:tbl>
    <w:p>
      <w:pPr>
        <w:keepNext w:val="0"/>
        <w:keepLines w:val="0"/>
        <w:pageBreakBefore w:val="0"/>
        <w:widowControl w:val="0"/>
        <w:kinsoku/>
        <w:wordWrap/>
        <w:overflowPunct/>
        <w:topLinePunct w:val="0"/>
        <w:autoSpaceDE/>
        <w:autoSpaceDN/>
        <w:bidi w:val="0"/>
        <w:spacing w:line="360" w:lineRule="auto"/>
        <w:jc w:val="center"/>
        <w:rPr>
          <w:rFonts w:hint="default" w:ascii="Times New Roman" w:hAnsi="Times New Roman" w:eastAsia="华文宋体" w:cs="Times New Roman"/>
          <w:szCs w:val="24"/>
        </w:rPr>
      </w:pPr>
    </w:p>
    <w:p>
      <w:pPr>
        <w:keepNext w:val="0"/>
        <w:keepLines w:val="0"/>
        <w:pageBreakBefore w:val="0"/>
        <w:widowControl w:val="0"/>
        <w:kinsoku/>
        <w:wordWrap/>
        <w:overflowPunct/>
        <w:topLinePunct w:val="0"/>
        <w:autoSpaceDE/>
        <w:autoSpaceDN/>
        <w:bidi w:val="0"/>
        <w:spacing w:line="360" w:lineRule="auto"/>
        <w:jc w:val="both"/>
        <w:rPr>
          <w:rFonts w:hint="default" w:ascii="Times New Roman" w:hAnsi="Times New Roman" w:eastAsia="华文宋体" w:cs="Times New Roman"/>
          <w:sz w:val="32"/>
          <w:szCs w:val="24"/>
        </w:rPr>
      </w:pPr>
      <w:r>
        <w:rPr>
          <w:rFonts w:hint="default" w:ascii="Times New Roman" w:hAnsi="Times New Roman" w:eastAsia="华文宋体" w:cs="Times New Roman"/>
          <w:szCs w:val="24"/>
        </w:rPr>
        <w:t xml:space="preserve">                                       </w:t>
      </w:r>
    </w:p>
    <w:p>
      <w:pPr>
        <w:keepNext w:val="0"/>
        <w:keepLines w:val="0"/>
        <w:pageBreakBefore w:val="0"/>
        <w:widowControl w:val="0"/>
        <w:kinsoku/>
        <w:wordWrap/>
        <w:overflowPunct/>
        <w:topLinePunct w:val="0"/>
        <w:autoSpaceDE/>
        <w:autoSpaceDN/>
        <w:bidi w:val="0"/>
        <w:jc w:val="center"/>
        <w:rPr>
          <w:rFonts w:hint="default" w:ascii="Times New Roman" w:hAnsi="Times New Roman" w:eastAsia="华文宋体" w:cs="Times New Roman"/>
          <w:sz w:val="32"/>
          <w:szCs w:val="32"/>
        </w:rPr>
      </w:pPr>
      <w:r>
        <w:rPr>
          <w:rFonts w:hint="default" w:ascii="Times New Roman" w:hAnsi="Times New Roman" w:eastAsia="华文宋体" w:cs="Times New Roman"/>
          <w:sz w:val="32"/>
          <w:szCs w:val="32"/>
        </w:rPr>
        <w:t>重庆市北碚区</w:t>
      </w:r>
      <w:r>
        <w:rPr>
          <w:rFonts w:hint="default" w:ascii="Times New Roman" w:hAnsi="Times New Roman" w:eastAsia="华文宋体" w:cs="Times New Roman"/>
          <w:sz w:val="32"/>
          <w:szCs w:val="32"/>
          <w:lang w:eastAsia="zh-CN"/>
        </w:rPr>
        <w:t>第五次</w:t>
      </w:r>
      <w:r>
        <w:rPr>
          <w:rFonts w:hint="default" w:ascii="Times New Roman" w:hAnsi="Times New Roman" w:eastAsia="华文宋体" w:cs="Times New Roman"/>
          <w:sz w:val="32"/>
          <w:szCs w:val="32"/>
        </w:rPr>
        <w:t>全国经济普查领导小组办公室</w:t>
      </w:r>
      <w:r>
        <w:rPr>
          <w:rFonts w:hint="default" w:ascii="Times New Roman" w:hAnsi="Times New Roman" w:eastAsia="华文宋体" w:cs="Times New Roman"/>
          <w:sz w:val="32"/>
          <w:szCs w:val="32"/>
          <w:lang w:val="en-US" w:eastAsia="zh-CN"/>
        </w:rPr>
        <w:t>制</w:t>
      </w:r>
    </w:p>
    <w:p>
      <w:pPr>
        <w:keepNext w:val="0"/>
        <w:keepLines w:val="0"/>
        <w:pageBreakBefore w:val="0"/>
        <w:widowControl w:val="0"/>
        <w:kinsoku/>
        <w:wordWrap/>
        <w:overflowPunct/>
        <w:topLinePunct w:val="0"/>
        <w:autoSpaceDE/>
        <w:autoSpaceDN/>
        <w:bidi w:val="0"/>
        <w:spacing w:line="480" w:lineRule="auto"/>
        <w:ind w:right="504"/>
        <w:jc w:val="center"/>
        <w:rPr>
          <w:rFonts w:hint="default" w:ascii="Times New Roman" w:hAnsi="Times New Roman" w:eastAsia="华文宋体" w:cs="Times New Roman"/>
          <w:b/>
          <w:sz w:val="36"/>
          <w:szCs w:val="36"/>
        </w:rPr>
      </w:pPr>
      <w:r>
        <w:rPr>
          <w:rFonts w:hint="default" w:ascii="Times New Roman" w:hAnsi="Times New Roman" w:eastAsia="华文宋体" w:cs="Times New Roman"/>
          <w:b/>
          <w:sz w:val="36"/>
          <w:szCs w:val="36"/>
        </w:rPr>
        <w:t>填  写  说  明</w:t>
      </w:r>
    </w:p>
    <w:p>
      <w:pPr>
        <w:keepNext w:val="0"/>
        <w:keepLines w:val="0"/>
        <w:pageBreakBefore w:val="0"/>
        <w:widowControl w:val="0"/>
        <w:kinsoku/>
        <w:wordWrap/>
        <w:overflowPunct/>
        <w:topLinePunct w:val="0"/>
        <w:autoSpaceDE/>
        <w:autoSpaceDN/>
        <w:bidi w:val="0"/>
        <w:spacing w:line="480" w:lineRule="auto"/>
        <w:ind w:right="504" w:firstLine="640" w:firstLineChars="200"/>
        <w:rPr>
          <w:rFonts w:hint="default" w:ascii="Times New Roman" w:hAnsi="Times New Roman" w:eastAsia="华文宋体" w:cs="Times New Roman"/>
          <w:sz w:val="32"/>
          <w:szCs w:val="32"/>
        </w:rPr>
      </w:pPr>
    </w:p>
    <w:p>
      <w:pPr>
        <w:keepNext w:val="0"/>
        <w:keepLines w:val="0"/>
        <w:pageBreakBefore w:val="0"/>
        <w:widowControl w:val="0"/>
        <w:kinsoku/>
        <w:wordWrap/>
        <w:overflowPunct/>
        <w:topLinePunct w:val="0"/>
        <w:autoSpaceDE/>
        <w:autoSpaceDN/>
        <w:bidi w:val="0"/>
        <w:spacing w:after="156" w:afterLines="50" w:line="640" w:lineRule="atLeast"/>
        <w:ind w:firstLine="600" w:firstLineChars="200"/>
        <w:rPr>
          <w:rFonts w:hint="default" w:ascii="Times New Roman" w:hAnsi="Times New Roman" w:eastAsia="华文宋体" w:cs="Times New Roman"/>
          <w:szCs w:val="24"/>
        </w:rPr>
      </w:pPr>
      <w:r>
        <w:rPr>
          <w:rFonts w:hint="default" w:ascii="Times New Roman" w:hAnsi="Times New Roman" w:eastAsia="华文宋体" w:cs="Times New Roman"/>
          <w:sz w:val="30"/>
          <w:szCs w:val="24"/>
        </w:rPr>
        <w:t>一、请申请人认真、如实、逐项填写申请书中表一、二、三的各项内容。表四、表五内容不用填写。</w:t>
      </w:r>
    </w:p>
    <w:p>
      <w:pPr>
        <w:keepNext w:val="0"/>
        <w:keepLines w:val="0"/>
        <w:pageBreakBefore w:val="0"/>
        <w:widowControl w:val="0"/>
        <w:kinsoku/>
        <w:wordWrap/>
        <w:overflowPunct/>
        <w:topLinePunct w:val="0"/>
        <w:autoSpaceDE/>
        <w:autoSpaceDN/>
        <w:bidi w:val="0"/>
        <w:spacing w:after="156" w:afterLines="50" w:line="640" w:lineRule="atLeast"/>
        <w:ind w:right="504" w:firstLine="600" w:firstLineChars="200"/>
        <w:rPr>
          <w:rFonts w:hint="default" w:ascii="Times New Roman" w:hAnsi="Times New Roman" w:eastAsia="华文宋体" w:cs="Times New Roman"/>
          <w:sz w:val="30"/>
          <w:szCs w:val="30"/>
        </w:rPr>
      </w:pPr>
      <w:r>
        <w:rPr>
          <w:rFonts w:hint="default" w:ascii="Times New Roman" w:hAnsi="Times New Roman" w:eastAsia="华文宋体" w:cs="Times New Roman"/>
          <w:sz w:val="30"/>
          <w:szCs w:val="24"/>
        </w:rPr>
        <w:t>二、</w:t>
      </w:r>
      <w:r>
        <w:rPr>
          <w:rFonts w:hint="default" w:ascii="Times New Roman" w:hAnsi="Times New Roman" w:eastAsia="华文宋体" w:cs="Times New Roman"/>
          <w:sz w:val="30"/>
          <w:szCs w:val="30"/>
        </w:rPr>
        <w:t>封面上的“课题编号”和“课题类型”申请者不用填写，由课题主管部门统一填写。</w:t>
      </w:r>
    </w:p>
    <w:p>
      <w:pPr>
        <w:keepNext w:val="0"/>
        <w:keepLines w:val="0"/>
        <w:pageBreakBefore w:val="0"/>
        <w:widowControl w:val="0"/>
        <w:kinsoku/>
        <w:wordWrap/>
        <w:overflowPunct/>
        <w:topLinePunct w:val="0"/>
        <w:autoSpaceDE/>
        <w:autoSpaceDN/>
        <w:bidi w:val="0"/>
        <w:spacing w:after="156" w:afterLines="50" w:line="640" w:lineRule="atLeast"/>
        <w:ind w:right="504" w:firstLine="600" w:firstLineChars="200"/>
        <w:rPr>
          <w:rFonts w:hint="default" w:ascii="Times New Roman" w:hAnsi="Times New Roman" w:eastAsia="华文宋体" w:cs="Times New Roman"/>
          <w:sz w:val="30"/>
          <w:szCs w:val="24"/>
        </w:rPr>
      </w:pPr>
      <w:r>
        <w:rPr>
          <w:rFonts w:hint="default" w:ascii="Times New Roman" w:hAnsi="Times New Roman" w:eastAsia="华文宋体" w:cs="Times New Roman"/>
          <w:sz w:val="30"/>
          <w:szCs w:val="24"/>
        </w:rPr>
        <w:t>三、报送方式：纸质件加盖公章报送</w:t>
      </w:r>
      <w:r>
        <w:rPr>
          <w:rFonts w:hint="default" w:ascii="Times New Roman" w:hAnsi="Times New Roman" w:eastAsia="华文宋体" w:cs="Times New Roman"/>
          <w:sz w:val="30"/>
          <w:szCs w:val="24"/>
          <w:lang w:val="en-US" w:eastAsia="zh-CN"/>
        </w:rPr>
        <w:t>3</w:t>
      </w:r>
      <w:r>
        <w:rPr>
          <w:rFonts w:hint="default" w:ascii="Times New Roman" w:hAnsi="Times New Roman" w:eastAsia="华文宋体" w:cs="Times New Roman"/>
          <w:sz w:val="30"/>
          <w:szCs w:val="24"/>
        </w:rPr>
        <w:t>份，同时报送电子版。纸质件请用A4纸打印，于左侧装订。</w:t>
      </w:r>
    </w:p>
    <w:p>
      <w:pPr>
        <w:keepNext w:val="0"/>
        <w:keepLines w:val="0"/>
        <w:pageBreakBefore w:val="0"/>
        <w:widowControl w:val="0"/>
        <w:kinsoku/>
        <w:wordWrap/>
        <w:overflowPunct/>
        <w:topLinePunct w:val="0"/>
        <w:autoSpaceDE/>
        <w:autoSpaceDN/>
        <w:bidi w:val="0"/>
        <w:spacing w:after="156" w:afterLines="50" w:line="640" w:lineRule="atLeast"/>
        <w:ind w:right="504" w:firstLine="600" w:firstLineChars="200"/>
        <w:rPr>
          <w:rFonts w:hint="default" w:ascii="Times New Roman" w:hAnsi="Times New Roman" w:eastAsia="华文宋体" w:cs="Times New Roman"/>
          <w:sz w:val="30"/>
          <w:szCs w:val="24"/>
        </w:rPr>
      </w:pPr>
      <w:r>
        <w:rPr>
          <w:rFonts w:hint="default" w:ascii="Times New Roman" w:hAnsi="Times New Roman" w:eastAsia="华文宋体" w:cs="Times New Roman"/>
          <w:sz w:val="30"/>
          <w:szCs w:val="24"/>
        </w:rPr>
        <w:t>四、本申请书一经正式批准，即时生效。在执行过程中，如需修改申请书中某些条款，须经北碚区</w:t>
      </w:r>
      <w:r>
        <w:rPr>
          <w:rFonts w:hint="default" w:ascii="Times New Roman" w:hAnsi="Times New Roman" w:eastAsia="华文宋体" w:cs="Times New Roman"/>
          <w:sz w:val="30"/>
          <w:szCs w:val="24"/>
          <w:lang w:val="en-US" w:eastAsia="zh-CN"/>
        </w:rPr>
        <w:t>经普</w:t>
      </w:r>
      <w:r>
        <w:rPr>
          <w:rFonts w:hint="default" w:ascii="Times New Roman" w:hAnsi="Times New Roman" w:eastAsia="华文宋体" w:cs="Times New Roman"/>
          <w:sz w:val="30"/>
          <w:szCs w:val="24"/>
        </w:rPr>
        <w:t>办同意。</w:t>
      </w:r>
    </w:p>
    <w:p>
      <w:pPr>
        <w:keepNext w:val="0"/>
        <w:keepLines w:val="0"/>
        <w:pageBreakBefore w:val="0"/>
        <w:widowControl w:val="0"/>
        <w:kinsoku/>
        <w:wordWrap/>
        <w:overflowPunct/>
        <w:topLinePunct w:val="0"/>
        <w:autoSpaceDE/>
        <w:autoSpaceDN/>
        <w:bidi w:val="0"/>
        <w:spacing w:after="156" w:afterLines="50" w:line="640" w:lineRule="atLeast"/>
        <w:ind w:right="504" w:firstLine="600" w:firstLineChars="200"/>
        <w:rPr>
          <w:rFonts w:hint="default" w:ascii="Times New Roman" w:hAnsi="Times New Roman" w:eastAsia="华文宋体" w:cs="Times New Roman"/>
          <w:sz w:val="30"/>
          <w:szCs w:val="24"/>
        </w:rPr>
      </w:pPr>
      <w:r>
        <w:rPr>
          <w:rFonts w:hint="default" w:ascii="Times New Roman" w:hAnsi="Times New Roman" w:eastAsia="华文宋体" w:cs="Times New Roman"/>
          <w:sz w:val="30"/>
          <w:szCs w:val="24"/>
        </w:rPr>
        <w:t>五、凡递交的申请书及附件概不退还。</w:t>
      </w:r>
    </w:p>
    <w:p>
      <w:pPr>
        <w:keepNext w:val="0"/>
        <w:keepLines w:val="0"/>
        <w:pageBreakBefore w:val="0"/>
        <w:widowControl w:val="0"/>
        <w:kinsoku/>
        <w:wordWrap/>
        <w:overflowPunct/>
        <w:topLinePunct w:val="0"/>
        <w:autoSpaceDE/>
        <w:autoSpaceDN/>
        <w:bidi w:val="0"/>
        <w:spacing w:after="120" w:afterLines="50" w:line="640" w:lineRule="atLeast"/>
        <w:ind w:firstLine="600" w:firstLineChars="200"/>
        <w:rPr>
          <w:rFonts w:hint="default" w:ascii="Times New Roman" w:hAnsi="Times New Roman" w:eastAsia="华文宋体" w:cs="Times New Roman"/>
          <w:sz w:val="30"/>
          <w:szCs w:val="30"/>
          <w:highlight w:val="yellow"/>
        </w:rPr>
      </w:pPr>
    </w:p>
    <w:p>
      <w:pPr>
        <w:keepNext w:val="0"/>
        <w:keepLines w:val="0"/>
        <w:pageBreakBefore w:val="0"/>
        <w:widowControl w:val="0"/>
        <w:kinsoku/>
        <w:wordWrap/>
        <w:overflowPunct/>
        <w:topLinePunct w:val="0"/>
        <w:autoSpaceDE/>
        <w:autoSpaceDN/>
        <w:bidi w:val="0"/>
        <w:spacing w:after="120" w:afterLines="50" w:line="640" w:lineRule="atLeast"/>
        <w:ind w:firstLine="600" w:firstLineChars="200"/>
        <w:rPr>
          <w:rFonts w:hint="default" w:ascii="Times New Roman" w:hAnsi="Times New Roman" w:eastAsia="华文宋体" w:cs="Times New Roman"/>
          <w:sz w:val="30"/>
          <w:szCs w:val="30"/>
          <w:highlight w:val="yellow"/>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200"/>
        <w:rPr>
          <w:rFonts w:hint="default" w:ascii="Times New Roman" w:hAnsi="Times New Roman" w:eastAsia="华文宋体" w:cs="Times New Roman"/>
          <w:sz w:val="30"/>
          <w:szCs w:val="24"/>
          <w:highlight w:val="yellow"/>
        </w:rPr>
      </w:pPr>
    </w:p>
    <w:p>
      <w:pPr>
        <w:keepNext w:val="0"/>
        <w:keepLines w:val="0"/>
        <w:pageBreakBefore w:val="0"/>
        <w:widowControl w:val="0"/>
        <w:kinsoku/>
        <w:wordWrap/>
        <w:overflowPunct/>
        <w:topLinePunct w:val="0"/>
        <w:autoSpaceDE/>
        <w:autoSpaceDN/>
        <w:bidi w:val="0"/>
        <w:adjustRightInd w:val="0"/>
        <w:snapToGrid w:val="0"/>
        <w:spacing w:line="480" w:lineRule="auto"/>
        <w:ind w:firstLine="600"/>
        <w:rPr>
          <w:rFonts w:hint="default" w:ascii="Times New Roman" w:hAnsi="Times New Roman" w:eastAsia="华文宋体" w:cs="Times New Roman"/>
          <w:sz w:val="30"/>
          <w:szCs w:val="24"/>
        </w:rPr>
      </w:pPr>
    </w:p>
    <w:p>
      <w:pPr>
        <w:keepNext w:val="0"/>
        <w:keepLines w:val="0"/>
        <w:pageBreakBefore w:val="0"/>
        <w:widowControl w:val="0"/>
        <w:kinsoku/>
        <w:wordWrap/>
        <w:overflowPunct/>
        <w:topLinePunct w:val="0"/>
        <w:autoSpaceDE/>
        <w:autoSpaceDN/>
        <w:bidi w:val="0"/>
        <w:adjustRightInd w:val="0"/>
        <w:snapToGrid w:val="0"/>
        <w:spacing w:line="480" w:lineRule="auto"/>
        <w:rPr>
          <w:rFonts w:hint="default" w:ascii="Times New Roman" w:hAnsi="Times New Roman" w:eastAsia="华文宋体" w:cs="Times New Roman"/>
          <w:sz w:val="30"/>
          <w:szCs w:val="24"/>
        </w:rPr>
      </w:pPr>
    </w:p>
    <w:p>
      <w:pPr>
        <w:keepNext w:val="0"/>
        <w:keepLines w:val="0"/>
        <w:pageBreakBefore w:val="0"/>
        <w:widowControl w:val="0"/>
        <w:kinsoku/>
        <w:wordWrap/>
        <w:overflowPunct/>
        <w:topLinePunct w:val="0"/>
        <w:autoSpaceDE/>
        <w:autoSpaceDN/>
        <w:bidi w:val="0"/>
        <w:adjustRightInd w:val="0"/>
        <w:snapToGrid w:val="0"/>
        <w:spacing w:line="480" w:lineRule="auto"/>
        <w:jc w:val="left"/>
        <w:rPr>
          <w:rFonts w:hint="default" w:ascii="Times New Roman" w:hAnsi="Times New Roman" w:eastAsia="华文宋体" w:cs="Times New Roman"/>
          <w:b/>
          <w:sz w:val="30"/>
          <w:szCs w:val="30"/>
          <w:lang w:val="en-US" w:eastAsia="zh-CN"/>
        </w:rPr>
      </w:pPr>
      <w:r>
        <w:rPr>
          <w:rFonts w:hint="default" w:ascii="Times New Roman" w:hAnsi="Times New Roman" w:eastAsia="华文宋体" w:cs="Times New Roman"/>
          <w:sz w:val="32"/>
          <w:szCs w:val="24"/>
        </w:rPr>
        <w:br w:type="page"/>
      </w:r>
      <w:r>
        <w:rPr>
          <w:rFonts w:hint="default" w:ascii="Times New Roman" w:hAnsi="Times New Roman" w:eastAsia="华文宋体" w:cs="Times New Roman"/>
          <w:sz w:val="32"/>
          <w:szCs w:val="24"/>
          <w:lang w:val="en-US" w:eastAsia="zh-CN"/>
        </w:rPr>
        <w:t xml:space="preserve">  </w:t>
      </w:r>
      <w:r>
        <w:rPr>
          <w:rFonts w:hint="default" w:ascii="Times New Roman" w:hAnsi="Times New Roman" w:eastAsia="华文宋体" w:cs="Times New Roman"/>
          <w:b/>
          <w:bCs/>
          <w:sz w:val="30"/>
          <w:szCs w:val="30"/>
        </w:rPr>
        <w:t>一、课题组人员</w:t>
      </w:r>
      <w:r>
        <w:rPr>
          <w:rFonts w:hint="default" w:ascii="Times New Roman" w:hAnsi="Times New Roman" w:eastAsia="华文宋体" w:cs="Times New Roman"/>
          <w:b/>
          <w:bCs/>
          <w:sz w:val="30"/>
          <w:szCs w:val="30"/>
          <w:lang w:val="en-US" w:eastAsia="zh-CN"/>
        </w:rPr>
        <w:t>基本</w:t>
      </w:r>
      <w:r>
        <w:rPr>
          <w:rFonts w:hint="default" w:ascii="Times New Roman" w:hAnsi="Times New Roman" w:eastAsia="华文宋体" w:cs="Times New Roman"/>
          <w:b/>
          <w:bCs/>
          <w:sz w:val="30"/>
          <w:szCs w:val="30"/>
        </w:rPr>
        <w:t>情况</w:t>
      </w:r>
      <w:r>
        <w:rPr>
          <w:rFonts w:hint="default" w:ascii="Times New Roman" w:hAnsi="Times New Roman" w:eastAsia="华文宋体" w:cs="Times New Roman"/>
          <w:b/>
          <w:bCs/>
          <w:sz w:val="30"/>
          <w:szCs w:val="30"/>
          <w:lang w:val="en-US" w:eastAsia="zh-CN"/>
        </w:rPr>
        <w:t>表</w:t>
      </w:r>
    </w:p>
    <w:tbl>
      <w:tblPr>
        <w:tblStyle w:val="13"/>
        <w:tblpPr w:leftFromText="180" w:rightFromText="180" w:vertAnchor="text" w:horzAnchor="page" w:tblpX="1437" w:tblpY="373"/>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710"/>
        <w:gridCol w:w="709"/>
        <w:gridCol w:w="283"/>
        <w:gridCol w:w="1560"/>
        <w:gridCol w:w="283"/>
        <w:gridCol w:w="1134"/>
        <w:gridCol w:w="284"/>
        <w:gridCol w:w="1275"/>
        <w:gridCol w:w="253"/>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trPr>
        <w:tc>
          <w:tcPr>
            <w:tcW w:w="9356"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hint="default" w:ascii="Times New Roman" w:hAnsi="Times New Roman" w:eastAsia="华文宋体" w:cs="Times New Roman"/>
                <w:spacing w:val="100"/>
                <w:szCs w:val="21"/>
              </w:rPr>
            </w:pPr>
            <w:r>
              <w:rPr>
                <w:rFonts w:hint="default" w:ascii="Times New Roman" w:hAnsi="Times New Roman" w:eastAsia="华文宋体" w:cs="Times New Roman"/>
                <w:b/>
                <w:bCs/>
                <w:spacing w:val="100"/>
              </w:rPr>
              <w:t>课题负责人基本情况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trPr>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rPr>
            </w:pPr>
            <w:r>
              <w:rPr>
                <w:rFonts w:hint="default" w:ascii="Times New Roman" w:hAnsi="Times New Roman" w:eastAsia="华文宋体" w:cs="Times New Roman"/>
              </w:rPr>
              <w:t>姓  名</w:t>
            </w:r>
          </w:p>
        </w:tc>
        <w:tc>
          <w:tcPr>
            <w:tcW w:w="1702"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rPr>
            </w:pPr>
          </w:p>
        </w:tc>
        <w:tc>
          <w:tcPr>
            <w:tcW w:w="1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rPr>
            </w:pPr>
            <w:r>
              <w:rPr>
                <w:rFonts w:hint="default" w:ascii="Times New Roman" w:hAnsi="Times New Roman" w:eastAsia="华文宋体" w:cs="Times New Roman"/>
                <w:spacing w:val="28"/>
              </w:rPr>
              <w:t xml:space="preserve">性  </w:t>
            </w:r>
            <w:r>
              <w:rPr>
                <w:rFonts w:hint="default" w:ascii="Times New Roman" w:hAnsi="Times New Roman" w:eastAsia="华文宋体" w:cs="Times New Roman"/>
              </w:rPr>
              <w:t>别</w:t>
            </w:r>
          </w:p>
        </w:tc>
        <w:tc>
          <w:tcPr>
            <w:tcW w:w="17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spacing w:val="28"/>
              </w:rPr>
            </w:pPr>
            <w:r>
              <w:rPr>
                <w:rFonts w:hint="default" w:ascii="Times New Roman" w:hAnsi="Times New Roman" w:eastAsia="华文宋体" w:cs="Times New Roman"/>
                <w:spacing w:val="28"/>
              </w:rPr>
              <w:t>年  龄</w:t>
            </w:r>
          </w:p>
        </w:tc>
        <w:tc>
          <w:tcPr>
            <w:tcW w:w="184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rPr>
            </w:pPr>
            <w:r>
              <w:rPr>
                <w:rFonts w:hint="default" w:ascii="Times New Roman" w:hAnsi="Times New Roman" w:eastAsia="华文宋体" w:cs="Times New Roman"/>
                <w:spacing w:val="34"/>
              </w:rPr>
              <w:t xml:space="preserve">职 </w:t>
            </w:r>
            <w:r>
              <w:rPr>
                <w:rFonts w:hint="default" w:ascii="Times New Roman" w:hAnsi="Times New Roman" w:eastAsia="华文宋体" w:cs="Times New Roman"/>
              </w:rPr>
              <w:t>务</w:t>
            </w:r>
          </w:p>
        </w:tc>
        <w:tc>
          <w:tcPr>
            <w:tcW w:w="1702"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5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spacing w:val="32"/>
              </w:rPr>
            </w:pPr>
            <w:r>
              <w:rPr>
                <w:rFonts w:hint="default" w:ascii="Times New Roman" w:hAnsi="Times New Roman" w:eastAsia="华文宋体" w:cs="Times New Roman"/>
                <w:spacing w:val="32"/>
              </w:rPr>
              <w:t>专业技术</w:t>
            </w:r>
          </w:p>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spacing w:val="20"/>
              </w:rPr>
            </w:pPr>
            <w:r>
              <w:rPr>
                <w:rFonts w:hint="default" w:ascii="Times New Roman" w:hAnsi="Times New Roman" w:eastAsia="华文宋体" w:cs="Times New Roman"/>
                <w:spacing w:val="32"/>
              </w:rPr>
              <w:t>职</w:t>
            </w:r>
            <w:r>
              <w:rPr>
                <w:rFonts w:hint="default" w:ascii="Times New Roman" w:hAnsi="Times New Roman" w:eastAsia="华文宋体" w:cs="Times New Roman"/>
                <w:spacing w:val="20"/>
              </w:rPr>
              <w:t>称</w:t>
            </w:r>
          </w:p>
        </w:tc>
        <w:tc>
          <w:tcPr>
            <w:tcW w:w="170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spacing w:val="24"/>
              </w:rPr>
            </w:pPr>
            <w:r>
              <w:rPr>
                <w:rFonts w:hint="default" w:ascii="Times New Roman" w:hAnsi="Times New Roman" w:eastAsia="华文宋体" w:cs="Times New Roman"/>
                <w:spacing w:val="24"/>
              </w:rPr>
              <w:t>研究专长</w:t>
            </w:r>
          </w:p>
        </w:tc>
        <w:tc>
          <w:tcPr>
            <w:tcW w:w="184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spacing w:val="20"/>
              </w:rPr>
            </w:pPr>
            <w:r>
              <w:rPr>
                <w:rFonts w:hint="default" w:ascii="Times New Roman" w:hAnsi="Times New Roman" w:eastAsia="华文宋体" w:cs="Times New Roman"/>
                <w:spacing w:val="20"/>
              </w:rPr>
              <w:t>地 址</w:t>
            </w:r>
          </w:p>
        </w:tc>
        <w:tc>
          <w:tcPr>
            <w:tcW w:w="8081"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27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spacing w:val="20"/>
              </w:rPr>
            </w:pPr>
            <w:r>
              <w:rPr>
                <w:rFonts w:hint="default" w:ascii="Times New Roman" w:hAnsi="Times New Roman" w:eastAsia="华文宋体" w:cs="Times New Roman"/>
                <w:spacing w:val="20"/>
              </w:rPr>
              <w:t>E-mail</w:t>
            </w:r>
          </w:p>
        </w:tc>
        <w:tc>
          <w:tcPr>
            <w:tcW w:w="3262" w:type="dxa"/>
            <w:gridSpan w:val="4"/>
            <w:vMerge w:val="restar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701" w:type="dxa"/>
            <w:gridSpan w:val="3"/>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spacing w:val="20"/>
              </w:rPr>
            </w:pPr>
            <w:r>
              <w:rPr>
                <w:rFonts w:hint="default" w:ascii="Times New Roman" w:hAnsi="Times New Roman" w:eastAsia="华文宋体" w:cs="Times New Roman"/>
                <w:spacing w:val="20"/>
              </w:rPr>
              <w:t>联系电话</w:t>
            </w:r>
          </w:p>
        </w:tc>
        <w:tc>
          <w:tcPr>
            <w:tcW w:w="311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27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left"/>
              <w:rPr>
                <w:rFonts w:hint="default" w:ascii="Times New Roman" w:hAnsi="Times New Roman" w:eastAsia="华文宋体" w:cs="Times New Roman"/>
                <w:spacing w:val="20"/>
                <w:szCs w:val="21"/>
              </w:rPr>
            </w:pPr>
          </w:p>
        </w:tc>
        <w:tc>
          <w:tcPr>
            <w:tcW w:w="3262" w:type="dxa"/>
            <w:gridSpan w:val="4"/>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left"/>
              <w:rPr>
                <w:rFonts w:hint="default" w:ascii="Times New Roman" w:hAnsi="Times New Roman" w:eastAsia="华文宋体" w:cs="Times New Roman"/>
                <w:spacing w:val="20"/>
                <w:szCs w:val="21"/>
              </w:rPr>
            </w:pPr>
          </w:p>
        </w:tc>
        <w:tc>
          <w:tcPr>
            <w:tcW w:w="1701" w:type="dxa"/>
            <w:gridSpan w:val="3"/>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jc w:val="left"/>
              <w:rPr>
                <w:rFonts w:hint="default" w:ascii="Times New Roman" w:hAnsi="Times New Roman" w:eastAsia="华文宋体" w:cs="Times New Roman"/>
                <w:spacing w:val="20"/>
                <w:szCs w:val="21"/>
              </w:rPr>
            </w:pPr>
          </w:p>
        </w:tc>
        <w:tc>
          <w:tcPr>
            <w:tcW w:w="311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356"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b/>
                <w:bCs/>
                <w:spacing w:val="100"/>
              </w:rPr>
            </w:pPr>
            <w:r>
              <w:rPr>
                <w:rFonts w:hint="default" w:ascii="Times New Roman" w:hAnsi="Times New Roman" w:eastAsia="华文宋体" w:cs="Times New Roman"/>
                <w:b/>
                <w:bCs/>
                <w:spacing w:val="100"/>
              </w:rPr>
              <w:t>课题组成员基本情况（最多8人）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spacing w:val="20"/>
              </w:rPr>
            </w:pPr>
            <w:r>
              <w:rPr>
                <w:rFonts w:hint="default" w:ascii="Times New Roman" w:hAnsi="Times New Roman" w:eastAsia="华文宋体" w:cs="Times New Roman"/>
                <w:spacing w:val="20"/>
              </w:rPr>
              <w:t>姓  名</w:t>
            </w:r>
          </w:p>
        </w:tc>
        <w:tc>
          <w:tcPr>
            <w:tcW w:w="141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spacing w:val="20"/>
              </w:rPr>
            </w:pPr>
            <w:r>
              <w:rPr>
                <w:rFonts w:hint="default" w:ascii="Times New Roman" w:hAnsi="Times New Roman" w:eastAsia="华文宋体" w:cs="Times New Roman"/>
                <w:spacing w:val="20"/>
              </w:rPr>
              <w:t>年  龄</w:t>
            </w:r>
          </w:p>
        </w:tc>
        <w:tc>
          <w:tcPr>
            <w:tcW w:w="212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spacing w:val="20"/>
              </w:rPr>
            </w:pPr>
            <w:r>
              <w:rPr>
                <w:rFonts w:hint="default" w:ascii="Times New Roman" w:hAnsi="Times New Roman" w:eastAsia="华文宋体" w:cs="Times New Roman"/>
                <w:spacing w:val="20"/>
              </w:rPr>
              <w:t>工作单位</w:t>
            </w: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spacing w:val="20"/>
              </w:rPr>
            </w:pPr>
            <w:r>
              <w:rPr>
                <w:rFonts w:hint="default" w:ascii="Times New Roman" w:hAnsi="Times New Roman" w:eastAsia="华文宋体" w:cs="Times New Roman"/>
                <w:spacing w:val="20"/>
              </w:rPr>
              <w:t>职  务</w:t>
            </w:r>
          </w:p>
        </w:tc>
        <w:tc>
          <w:tcPr>
            <w:tcW w:w="1812"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spacing w:val="20"/>
              </w:rPr>
            </w:pPr>
            <w:r>
              <w:rPr>
                <w:rFonts w:hint="default" w:ascii="Times New Roman" w:hAnsi="Times New Roman" w:eastAsia="华文宋体" w:cs="Times New Roman"/>
                <w:spacing w:val="20"/>
              </w:rPr>
              <w:t>专业技术职称</w:t>
            </w:r>
          </w:p>
        </w:tc>
        <w:tc>
          <w:tcPr>
            <w:tcW w:w="1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spacing w:val="20"/>
              </w:rPr>
            </w:pPr>
            <w:r>
              <w:rPr>
                <w:rFonts w:hint="default" w:ascii="Times New Roman" w:hAnsi="Times New Roman" w:eastAsia="华文宋体" w:cs="Times New Roman"/>
                <w:spacing w:val="20"/>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41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212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812"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41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212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812"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41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212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812"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41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212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812"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41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212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812"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41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212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812"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41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212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812"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419"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212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812"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c>
          <w:tcPr>
            <w:tcW w:w="15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rPr>
            </w:pPr>
            <w:r>
              <w:rPr>
                <w:rFonts w:hint="default" w:ascii="Times New Roman" w:hAnsi="Times New Roman" w:eastAsia="华文宋体" w:cs="Times New Roman"/>
                <w:spacing w:val="22"/>
              </w:rPr>
              <w:t>预期最终成</w:t>
            </w:r>
            <w:r>
              <w:rPr>
                <w:rFonts w:hint="default" w:ascii="Times New Roman" w:hAnsi="Times New Roman" w:eastAsia="华文宋体" w:cs="Times New Roman"/>
              </w:rPr>
              <w:t>果</w:t>
            </w:r>
          </w:p>
        </w:tc>
        <w:tc>
          <w:tcPr>
            <w:tcW w:w="7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spacing w:val="20"/>
              </w:rPr>
            </w:pPr>
          </w:p>
        </w:tc>
        <w:tc>
          <w:tcPr>
            <w:tcW w:w="6662" w:type="dxa"/>
            <w:gridSpan w:val="8"/>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spacing w:val="20"/>
              </w:rPr>
            </w:pPr>
            <w:r>
              <w:rPr>
                <w:rFonts w:hint="default" w:ascii="Times New Roman" w:hAnsi="Times New Roman" w:eastAsia="华文宋体" w:cs="Times New Roman"/>
                <w:b/>
                <w:bCs/>
                <w:spacing w:val="20"/>
              </w:rPr>
              <w:t>A</w:t>
            </w:r>
            <w:r>
              <w:rPr>
                <w:rFonts w:hint="default" w:ascii="Times New Roman" w:hAnsi="Times New Roman" w:eastAsia="华文宋体" w:cs="Times New Roman"/>
                <w:spacing w:val="20"/>
              </w:rPr>
              <w:t xml:space="preserve">专  著    </w:t>
            </w:r>
            <w:r>
              <w:rPr>
                <w:rFonts w:hint="default" w:ascii="Times New Roman" w:hAnsi="Times New Roman" w:eastAsia="华文宋体" w:cs="Times New Roman"/>
                <w:b/>
                <w:bCs/>
                <w:spacing w:val="20"/>
              </w:rPr>
              <w:t>B</w:t>
            </w:r>
            <w:r>
              <w:rPr>
                <w:rFonts w:hint="default" w:ascii="Times New Roman" w:hAnsi="Times New Roman" w:eastAsia="华文宋体" w:cs="Times New Roman"/>
                <w:spacing w:val="20"/>
              </w:rPr>
              <w:t xml:space="preserve">研究报告    </w:t>
            </w:r>
            <w:r>
              <w:rPr>
                <w:rFonts w:hint="default" w:ascii="Times New Roman" w:hAnsi="Times New Roman" w:eastAsia="华文宋体" w:cs="Times New Roman"/>
                <w:b/>
                <w:bCs/>
                <w:spacing w:val="20"/>
              </w:rPr>
              <w:t>C</w:t>
            </w:r>
            <w:r>
              <w:rPr>
                <w:rFonts w:hint="default" w:ascii="Times New Roman" w:hAnsi="Times New Roman" w:eastAsia="华文宋体" w:cs="Times New Roman"/>
                <w:spacing w:val="20"/>
              </w:rPr>
              <w:t xml:space="preserve">论  文    </w:t>
            </w:r>
            <w:r>
              <w:rPr>
                <w:rFonts w:hint="default" w:ascii="Times New Roman" w:hAnsi="Times New Roman" w:eastAsia="华文宋体" w:cs="Times New Roman"/>
                <w:b/>
                <w:bCs/>
                <w:spacing w:val="20"/>
              </w:rPr>
              <w:t>D</w:t>
            </w:r>
            <w:r>
              <w:rPr>
                <w:rFonts w:hint="default" w:ascii="Times New Roman" w:hAnsi="Times New Roman" w:eastAsia="华文宋体" w:cs="Times New Roman"/>
                <w:spacing w:val="20"/>
              </w:rPr>
              <w:t>其  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spacing w:val="22"/>
              </w:rPr>
            </w:pPr>
            <w:r>
              <w:rPr>
                <w:rFonts w:hint="default" w:ascii="Times New Roman" w:hAnsi="Times New Roman" w:eastAsia="华文宋体" w:cs="Times New Roman"/>
                <w:spacing w:val="22"/>
              </w:rPr>
              <w:t>拟申请课题类别</w:t>
            </w:r>
          </w:p>
        </w:tc>
        <w:tc>
          <w:tcPr>
            <w:tcW w:w="7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spacing w:val="20"/>
              </w:rPr>
            </w:pPr>
          </w:p>
        </w:tc>
        <w:tc>
          <w:tcPr>
            <w:tcW w:w="6662" w:type="dxa"/>
            <w:gridSpan w:val="8"/>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b/>
                <w:bCs/>
                <w:spacing w:val="20"/>
              </w:rPr>
            </w:pPr>
            <w:r>
              <w:rPr>
                <w:rFonts w:hint="default" w:ascii="Times New Roman" w:hAnsi="Times New Roman" w:eastAsia="华文宋体" w:cs="Times New Roman"/>
                <w:spacing w:val="20"/>
              </w:rPr>
              <w:t>A重点课题         B一般课题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spacing w:val="22"/>
              </w:rPr>
            </w:pPr>
            <w:r>
              <w:rPr>
                <w:rFonts w:hint="default" w:ascii="Times New Roman" w:hAnsi="Times New Roman" w:eastAsia="华文宋体" w:cs="Times New Roman"/>
                <w:spacing w:val="22"/>
              </w:rPr>
              <w:t>是否接受调剂到一般课题</w:t>
            </w:r>
          </w:p>
        </w:tc>
        <w:tc>
          <w:tcPr>
            <w:tcW w:w="70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spacing w:val="20"/>
              </w:rPr>
            </w:pPr>
          </w:p>
        </w:tc>
        <w:tc>
          <w:tcPr>
            <w:tcW w:w="6662" w:type="dxa"/>
            <w:gridSpan w:val="8"/>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spacing w:val="20"/>
              </w:rPr>
            </w:pPr>
            <w:r>
              <w:rPr>
                <w:rFonts w:hint="default" w:ascii="Times New Roman" w:hAnsi="Times New Roman" w:eastAsia="华文宋体" w:cs="Times New Roman"/>
                <w:spacing w:val="20"/>
              </w:rPr>
              <w:t>A是             B否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rPr>
            </w:pPr>
            <w:r>
              <w:rPr>
                <w:rFonts w:hint="default" w:ascii="Times New Roman" w:hAnsi="Times New Roman" w:eastAsia="华文宋体" w:cs="Times New Roman"/>
                <w:spacing w:val="22"/>
              </w:rPr>
              <w:t>预期完成时</w:t>
            </w:r>
            <w:r>
              <w:rPr>
                <w:rFonts w:hint="default" w:ascii="Times New Roman" w:hAnsi="Times New Roman" w:eastAsia="华文宋体" w:cs="Times New Roman"/>
              </w:rPr>
              <w:t>间</w:t>
            </w:r>
          </w:p>
        </w:tc>
        <w:tc>
          <w:tcPr>
            <w:tcW w:w="7371" w:type="dxa"/>
            <w:gridSpan w:val="9"/>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ind w:right="-36"/>
              <w:jc w:val="center"/>
              <w:rPr>
                <w:rFonts w:hint="default" w:ascii="Times New Roman" w:hAnsi="Times New Roman" w:eastAsia="华文宋体" w:cs="Times New Roman"/>
                <w:spacing w:val="20"/>
              </w:rPr>
            </w:pPr>
            <w:r>
              <w:rPr>
                <w:rFonts w:hint="default" w:ascii="Times New Roman" w:hAnsi="Times New Roman" w:eastAsia="华文宋体" w:cs="Times New Roman"/>
              </w:rPr>
              <w:t xml:space="preserve">             年      月       </w:t>
            </w:r>
            <w:r>
              <w:rPr>
                <w:rFonts w:hint="default" w:ascii="Times New Roman" w:hAnsi="Times New Roman" w:eastAsia="华文宋体" w:cs="Times New Roman"/>
                <w:spacing w:val="20"/>
              </w:rPr>
              <w:t>日</w:t>
            </w:r>
          </w:p>
        </w:tc>
      </w:tr>
    </w:tbl>
    <w:p>
      <w:pPr>
        <w:keepNext w:val="0"/>
        <w:keepLines w:val="0"/>
        <w:pageBreakBefore w:val="0"/>
        <w:widowControl w:val="0"/>
        <w:kinsoku/>
        <w:wordWrap/>
        <w:overflowPunct/>
        <w:topLinePunct w:val="0"/>
        <w:autoSpaceDE/>
        <w:autoSpaceDN/>
        <w:bidi w:val="0"/>
        <w:adjustRightInd w:val="0"/>
        <w:snapToGrid w:val="0"/>
        <w:spacing w:line="480" w:lineRule="auto"/>
        <w:ind w:firstLine="602" w:firstLineChars="200"/>
        <w:jc w:val="left"/>
        <w:rPr>
          <w:rFonts w:hint="default" w:ascii="Times New Roman" w:hAnsi="Times New Roman" w:eastAsia="华文宋体" w:cs="Times New Roman"/>
          <w:b/>
          <w:sz w:val="30"/>
          <w:szCs w:val="30"/>
        </w:rPr>
      </w:pPr>
      <w:r>
        <w:rPr>
          <w:rFonts w:hint="default" w:ascii="Times New Roman" w:hAnsi="Times New Roman" w:eastAsia="华文宋体" w:cs="Times New Roman"/>
          <w:b/>
          <w:sz w:val="30"/>
          <w:szCs w:val="30"/>
        </w:rPr>
        <w:t>二、课题设计论证</w:t>
      </w:r>
    </w:p>
    <w:tbl>
      <w:tblPr>
        <w:tblStyle w:val="13"/>
        <w:tblpPr w:leftFromText="180" w:rightFromText="180" w:vertAnchor="text" w:horzAnchor="margin" w:tblpXSpec="center" w:tblpY="98"/>
        <w:tblW w:w="9606" w:type="dxa"/>
        <w:jc w:val="center"/>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9606"/>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4489" w:hRule="atLeast"/>
          <w:jc w:val="center"/>
        </w:trPr>
        <w:tc>
          <w:tcPr>
            <w:tcW w:w="9606" w:type="dxa"/>
            <w:vAlign w:val="top"/>
          </w:tcPr>
          <w:p>
            <w:pPr>
              <w:keepNext w:val="0"/>
              <w:keepLines w:val="0"/>
              <w:pageBreakBefore w:val="0"/>
              <w:widowControl w:val="0"/>
              <w:kinsoku/>
              <w:wordWrap/>
              <w:overflowPunct/>
              <w:topLinePunct w:val="0"/>
              <w:autoSpaceDE/>
              <w:autoSpaceDN/>
              <w:bidi w:val="0"/>
              <w:spacing w:line="400" w:lineRule="exact"/>
              <w:ind w:firstLine="504" w:firstLineChars="200"/>
              <w:rPr>
                <w:rFonts w:hint="default" w:ascii="Times New Roman" w:hAnsi="Times New Roman" w:eastAsia="华文宋体" w:cs="Times New Roman"/>
                <w:sz w:val="26"/>
                <w:szCs w:val="26"/>
              </w:rPr>
            </w:pPr>
            <w:r>
              <w:rPr>
                <w:rFonts w:hint="default" w:ascii="Times New Roman" w:hAnsi="Times New Roman" w:eastAsia="华文宋体" w:cs="Times New Roman"/>
                <w:spacing w:val="-4"/>
                <w:sz w:val="26"/>
                <w:szCs w:val="26"/>
              </w:rPr>
              <w:t>主要内容提示：</w:t>
            </w:r>
            <w:r>
              <w:rPr>
                <w:rFonts w:hint="default" w:ascii="Times New Roman" w:hAnsi="Times New Roman" w:eastAsia="华文宋体" w:cs="Times New Roman"/>
                <w:bCs/>
                <w:sz w:val="26"/>
                <w:szCs w:val="26"/>
              </w:rPr>
              <w:t>1</w:t>
            </w:r>
            <w:r>
              <w:rPr>
                <w:rFonts w:hint="default" w:ascii="Times New Roman" w:hAnsi="Times New Roman" w:eastAsia="华文宋体" w:cs="Times New Roman"/>
                <w:bCs/>
                <w:sz w:val="26"/>
                <w:szCs w:val="26"/>
                <w:lang w:val="en-US" w:eastAsia="zh-CN"/>
              </w:rPr>
              <w:t>.</w:t>
            </w:r>
            <w:r>
              <w:rPr>
                <w:rFonts w:hint="default" w:ascii="Times New Roman" w:hAnsi="Times New Roman" w:eastAsia="华文宋体" w:cs="Times New Roman"/>
                <w:sz w:val="26"/>
                <w:szCs w:val="26"/>
              </w:rPr>
              <w:t>本课题研究的</w:t>
            </w:r>
            <w:r>
              <w:rPr>
                <w:rFonts w:hint="default" w:ascii="Times New Roman" w:hAnsi="Times New Roman" w:eastAsia="华文宋体" w:cs="Times New Roman"/>
                <w:sz w:val="26"/>
                <w:szCs w:val="26"/>
                <w:lang w:val="en-US" w:eastAsia="zh-CN"/>
              </w:rPr>
              <w:t>目的与</w:t>
            </w:r>
            <w:r>
              <w:rPr>
                <w:rFonts w:hint="default" w:ascii="Times New Roman" w:hAnsi="Times New Roman" w:eastAsia="华文宋体" w:cs="Times New Roman"/>
                <w:sz w:val="26"/>
                <w:szCs w:val="26"/>
              </w:rPr>
              <w:t>意义。2</w:t>
            </w:r>
            <w:r>
              <w:rPr>
                <w:rFonts w:hint="default" w:ascii="Times New Roman" w:hAnsi="Times New Roman" w:eastAsia="华文宋体" w:cs="Times New Roman"/>
                <w:sz w:val="26"/>
                <w:szCs w:val="26"/>
                <w:lang w:val="en-US" w:eastAsia="zh-CN"/>
              </w:rPr>
              <w:t>.区</w:t>
            </w:r>
            <w:r>
              <w:rPr>
                <w:rFonts w:hint="default" w:ascii="Times New Roman" w:hAnsi="Times New Roman" w:eastAsia="华文宋体" w:cs="Times New Roman"/>
                <w:sz w:val="26"/>
                <w:szCs w:val="26"/>
              </w:rPr>
              <w:t>内外同类课题的研究现状。3</w:t>
            </w:r>
            <w:r>
              <w:rPr>
                <w:rFonts w:hint="default" w:ascii="Times New Roman" w:hAnsi="Times New Roman" w:eastAsia="华文宋体" w:cs="Times New Roman"/>
                <w:sz w:val="26"/>
                <w:szCs w:val="26"/>
                <w:lang w:val="en-US" w:eastAsia="zh-CN"/>
              </w:rPr>
              <w:t>.</w:t>
            </w:r>
            <w:r>
              <w:rPr>
                <w:rFonts w:hint="default" w:ascii="Times New Roman" w:hAnsi="Times New Roman" w:eastAsia="华文宋体" w:cs="Times New Roman"/>
                <w:sz w:val="26"/>
                <w:szCs w:val="26"/>
              </w:rPr>
              <w:t>本课题研究的主要内容</w:t>
            </w:r>
            <w:r>
              <w:rPr>
                <w:rFonts w:hint="default" w:ascii="Times New Roman" w:hAnsi="Times New Roman" w:eastAsia="华文宋体" w:cs="Times New Roman"/>
                <w:sz w:val="26"/>
                <w:szCs w:val="26"/>
                <w:lang w:eastAsia="zh-CN"/>
              </w:rPr>
              <w:t>，</w:t>
            </w:r>
            <w:r>
              <w:rPr>
                <w:rFonts w:hint="default" w:ascii="Times New Roman" w:hAnsi="Times New Roman" w:eastAsia="华文宋体" w:cs="Times New Roman"/>
                <w:sz w:val="26"/>
                <w:szCs w:val="26"/>
              </w:rPr>
              <w:t>重点和难点。4</w:t>
            </w:r>
            <w:r>
              <w:rPr>
                <w:rFonts w:hint="default" w:ascii="Times New Roman" w:hAnsi="Times New Roman" w:eastAsia="华文宋体" w:cs="Times New Roman"/>
                <w:sz w:val="26"/>
                <w:szCs w:val="26"/>
                <w:lang w:val="en-US" w:eastAsia="zh-CN"/>
              </w:rPr>
              <w:t>.</w:t>
            </w:r>
            <w:r>
              <w:rPr>
                <w:rFonts w:hint="default" w:ascii="Times New Roman" w:hAnsi="Times New Roman" w:eastAsia="华文宋体" w:cs="Times New Roman"/>
                <w:sz w:val="26"/>
                <w:szCs w:val="26"/>
              </w:rPr>
              <w:t>本课题研究的主要观点和创新之处，基本思路和方法。5</w:t>
            </w:r>
            <w:r>
              <w:rPr>
                <w:rFonts w:hint="default" w:ascii="Times New Roman" w:hAnsi="Times New Roman" w:eastAsia="华文宋体" w:cs="Times New Roman"/>
                <w:sz w:val="26"/>
                <w:szCs w:val="26"/>
                <w:lang w:val="en-US" w:eastAsia="zh-CN"/>
              </w:rPr>
              <w:t>.</w:t>
            </w:r>
            <w:r>
              <w:rPr>
                <w:rFonts w:hint="default" w:ascii="Times New Roman" w:hAnsi="Times New Roman" w:eastAsia="华文宋体" w:cs="Times New Roman"/>
                <w:sz w:val="26"/>
                <w:szCs w:val="26"/>
              </w:rPr>
              <w:t>主要参考文献（限填20项）。（请分</w:t>
            </w:r>
            <w:r>
              <w:rPr>
                <w:rFonts w:hint="default" w:ascii="Times New Roman" w:hAnsi="Times New Roman" w:eastAsia="华文宋体" w:cs="Times New Roman"/>
                <w:b/>
                <w:sz w:val="26"/>
                <w:szCs w:val="26"/>
              </w:rPr>
              <w:t>5</w:t>
            </w:r>
            <w:r>
              <w:rPr>
                <w:rFonts w:hint="default" w:ascii="Times New Roman" w:hAnsi="Times New Roman" w:eastAsia="华文宋体" w:cs="Times New Roman"/>
                <w:sz w:val="26"/>
                <w:szCs w:val="26"/>
              </w:rPr>
              <w:t>部分逐项填写，限3000字内；页面不敷，请另加页。）</w:t>
            </w:r>
          </w:p>
          <w:p>
            <w:pPr>
              <w:keepNext w:val="0"/>
              <w:keepLines w:val="0"/>
              <w:pageBreakBefore w:val="0"/>
              <w:widowControl w:val="0"/>
              <w:kinsoku/>
              <w:wordWrap/>
              <w:overflowPunct/>
              <w:topLinePunct w:val="0"/>
              <w:autoSpaceDE/>
              <w:autoSpaceDN/>
              <w:bidi w:val="0"/>
              <w:spacing w:line="400" w:lineRule="exact"/>
              <w:ind w:firstLine="600" w:firstLineChars="200"/>
              <w:rPr>
                <w:rFonts w:hint="default" w:ascii="Times New Roman" w:hAnsi="Times New Roman" w:eastAsia="华文宋体" w:cs="Times New Roman"/>
                <w:sz w:val="30"/>
                <w:szCs w:val="24"/>
              </w:rPr>
            </w:pPr>
          </w:p>
          <w:p>
            <w:pPr>
              <w:keepNext w:val="0"/>
              <w:keepLines w:val="0"/>
              <w:pageBreakBefore w:val="0"/>
              <w:widowControl w:val="0"/>
              <w:kinsoku/>
              <w:wordWrap/>
              <w:overflowPunct/>
              <w:topLinePunct w:val="0"/>
              <w:autoSpaceDE/>
              <w:autoSpaceDN/>
              <w:bidi w:val="0"/>
              <w:spacing w:line="400" w:lineRule="exact"/>
              <w:rPr>
                <w:rFonts w:hint="default" w:ascii="Times New Roman" w:hAnsi="Times New Roman" w:eastAsia="华文宋体" w:cs="Times New Roman"/>
                <w:sz w:val="30"/>
                <w:szCs w:val="24"/>
              </w:rPr>
            </w:pPr>
          </w:p>
          <w:p>
            <w:pPr>
              <w:keepNext w:val="0"/>
              <w:keepLines w:val="0"/>
              <w:pageBreakBefore w:val="0"/>
              <w:widowControl w:val="0"/>
              <w:kinsoku/>
              <w:wordWrap/>
              <w:overflowPunct/>
              <w:topLinePunct w:val="0"/>
              <w:autoSpaceDE/>
              <w:autoSpaceDN/>
              <w:bidi w:val="0"/>
              <w:spacing w:line="400" w:lineRule="exact"/>
              <w:rPr>
                <w:rFonts w:hint="default" w:ascii="Times New Roman" w:hAnsi="Times New Roman" w:eastAsia="华文宋体" w:cs="Times New Roman"/>
                <w:sz w:val="30"/>
                <w:szCs w:val="24"/>
              </w:rPr>
            </w:pPr>
          </w:p>
          <w:p>
            <w:pPr>
              <w:pStyle w:val="3"/>
              <w:keepNext w:val="0"/>
              <w:keepLines w:val="0"/>
              <w:pageBreakBefore w:val="0"/>
              <w:widowControl w:val="0"/>
              <w:kinsoku/>
              <w:wordWrap/>
              <w:overflowPunct/>
              <w:topLinePunct w:val="0"/>
              <w:autoSpaceDE/>
              <w:autoSpaceDN/>
              <w:bidi w:val="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400" w:lineRule="exact"/>
              <w:rPr>
                <w:rFonts w:hint="default" w:ascii="Times New Roman" w:hAnsi="Times New Roman" w:eastAsia="华文宋体" w:cs="Times New Roman"/>
                <w:sz w:val="30"/>
                <w:szCs w:val="24"/>
              </w:rPr>
            </w:pPr>
          </w:p>
          <w:p>
            <w:pPr>
              <w:pStyle w:val="2"/>
              <w:rPr>
                <w:rFonts w:hint="default" w:ascii="Times New Roman" w:hAnsi="Times New Roman"/>
              </w:rPr>
            </w:pPr>
          </w:p>
          <w:p>
            <w:pPr>
              <w:keepNext w:val="0"/>
              <w:keepLines w:val="0"/>
              <w:pageBreakBefore w:val="0"/>
              <w:widowControl w:val="0"/>
              <w:kinsoku/>
              <w:wordWrap/>
              <w:overflowPunct/>
              <w:topLinePunct w:val="0"/>
              <w:autoSpaceDE/>
              <w:autoSpaceDN/>
              <w:bidi w:val="0"/>
              <w:spacing w:line="400" w:lineRule="exact"/>
              <w:rPr>
                <w:rFonts w:hint="default" w:ascii="Times New Roman" w:hAnsi="Times New Roman" w:eastAsia="华文宋体" w:cs="Times New Roman"/>
                <w:sz w:val="30"/>
                <w:szCs w:val="24"/>
              </w:rPr>
            </w:pPr>
          </w:p>
          <w:p>
            <w:pPr>
              <w:keepNext w:val="0"/>
              <w:keepLines w:val="0"/>
              <w:pageBreakBefore w:val="0"/>
              <w:widowControl w:val="0"/>
              <w:kinsoku/>
              <w:wordWrap/>
              <w:overflowPunct/>
              <w:topLinePunct w:val="0"/>
              <w:autoSpaceDE/>
              <w:autoSpaceDN/>
              <w:bidi w:val="0"/>
              <w:spacing w:line="400" w:lineRule="exact"/>
              <w:rPr>
                <w:rFonts w:hint="default" w:ascii="Times New Roman" w:hAnsi="Times New Roman" w:eastAsia="华文宋体" w:cs="Times New Roman"/>
                <w:sz w:val="30"/>
                <w:szCs w:val="24"/>
              </w:rPr>
            </w:pPr>
          </w:p>
          <w:p>
            <w:pPr>
              <w:keepNext w:val="0"/>
              <w:keepLines w:val="0"/>
              <w:pageBreakBefore w:val="0"/>
              <w:widowControl w:val="0"/>
              <w:kinsoku/>
              <w:wordWrap/>
              <w:overflowPunct/>
              <w:topLinePunct w:val="0"/>
              <w:autoSpaceDE/>
              <w:autoSpaceDN/>
              <w:bidi w:val="0"/>
              <w:spacing w:line="400" w:lineRule="exact"/>
              <w:rPr>
                <w:rFonts w:hint="default" w:ascii="Times New Roman" w:hAnsi="Times New Roman" w:eastAsia="华文宋体" w:cs="Times New Roman"/>
                <w:sz w:val="30"/>
                <w:szCs w:val="24"/>
              </w:rPr>
            </w:pPr>
          </w:p>
          <w:p>
            <w:pPr>
              <w:keepNext w:val="0"/>
              <w:keepLines w:val="0"/>
              <w:pageBreakBefore w:val="0"/>
              <w:widowControl w:val="0"/>
              <w:kinsoku/>
              <w:wordWrap/>
              <w:overflowPunct/>
              <w:topLinePunct w:val="0"/>
              <w:autoSpaceDE/>
              <w:autoSpaceDN/>
              <w:bidi w:val="0"/>
              <w:spacing w:line="400" w:lineRule="exact"/>
              <w:rPr>
                <w:rFonts w:hint="default" w:ascii="Times New Roman" w:hAnsi="Times New Roman" w:eastAsia="华文宋体" w:cs="Times New Roman"/>
                <w:sz w:val="30"/>
                <w:szCs w:val="24"/>
              </w:rPr>
            </w:pP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606" w:type="dxa"/>
            <w:vAlign w:val="top"/>
          </w:tcPr>
          <w:p>
            <w:pPr>
              <w:keepNext w:val="0"/>
              <w:keepLines w:val="0"/>
              <w:pageBreakBefore w:val="0"/>
              <w:widowControl w:val="0"/>
              <w:kinsoku/>
              <w:wordWrap/>
              <w:overflowPunct/>
              <w:topLinePunct w:val="0"/>
              <w:autoSpaceDE/>
              <w:autoSpaceDN/>
              <w:bidi w:val="0"/>
              <w:spacing w:line="400" w:lineRule="exact"/>
              <w:rPr>
                <w:rFonts w:hint="default" w:ascii="Times New Roman" w:hAnsi="Times New Roman" w:eastAsia="华文宋体" w:cs="Times New Roman"/>
                <w:sz w:val="30"/>
                <w:szCs w:val="24"/>
              </w:rPr>
            </w:pPr>
          </w:p>
          <w:p>
            <w:pPr>
              <w:keepNext w:val="0"/>
              <w:keepLines w:val="0"/>
              <w:pageBreakBefore w:val="0"/>
              <w:widowControl w:val="0"/>
              <w:kinsoku/>
              <w:wordWrap/>
              <w:overflowPunct/>
              <w:topLinePunct w:val="0"/>
              <w:autoSpaceDE/>
              <w:autoSpaceDN/>
              <w:bidi w:val="0"/>
              <w:spacing w:line="400" w:lineRule="exact"/>
              <w:rPr>
                <w:rFonts w:hint="default" w:ascii="Times New Roman" w:hAnsi="Times New Roman" w:eastAsia="华文宋体" w:cs="Times New Roman"/>
                <w:sz w:val="30"/>
                <w:szCs w:val="24"/>
              </w:rPr>
            </w:pPr>
          </w:p>
          <w:p>
            <w:pPr>
              <w:keepNext w:val="0"/>
              <w:keepLines w:val="0"/>
              <w:pageBreakBefore w:val="0"/>
              <w:widowControl w:val="0"/>
              <w:kinsoku/>
              <w:wordWrap/>
              <w:overflowPunct/>
              <w:topLinePunct w:val="0"/>
              <w:autoSpaceDE/>
              <w:autoSpaceDN/>
              <w:bidi w:val="0"/>
              <w:spacing w:line="400" w:lineRule="exact"/>
              <w:rPr>
                <w:rFonts w:hint="default" w:ascii="Times New Roman" w:hAnsi="Times New Roman" w:eastAsia="华文宋体" w:cs="Times New Roman"/>
                <w:sz w:val="30"/>
                <w:szCs w:val="24"/>
              </w:rPr>
            </w:pPr>
          </w:p>
          <w:p>
            <w:pPr>
              <w:keepNext w:val="0"/>
              <w:keepLines w:val="0"/>
              <w:pageBreakBefore w:val="0"/>
              <w:widowControl w:val="0"/>
              <w:kinsoku/>
              <w:wordWrap/>
              <w:overflowPunct/>
              <w:topLinePunct w:val="0"/>
              <w:autoSpaceDE/>
              <w:autoSpaceDN/>
              <w:bidi w:val="0"/>
              <w:spacing w:line="400" w:lineRule="exact"/>
              <w:rPr>
                <w:rFonts w:hint="default" w:ascii="Times New Roman" w:hAnsi="Times New Roman" w:eastAsia="华文宋体" w:cs="Times New Roman"/>
                <w:sz w:val="30"/>
                <w:szCs w:val="24"/>
              </w:rPr>
            </w:pPr>
          </w:p>
          <w:p>
            <w:pPr>
              <w:keepNext w:val="0"/>
              <w:keepLines w:val="0"/>
              <w:pageBreakBefore w:val="0"/>
              <w:widowControl w:val="0"/>
              <w:kinsoku/>
              <w:wordWrap/>
              <w:overflowPunct/>
              <w:topLinePunct w:val="0"/>
              <w:autoSpaceDE/>
              <w:autoSpaceDN/>
              <w:bidi w:val="0"/>
              <w:spacing w:line="400" w:lineRule="exact"/>
              <w:rPr>
                <w:rFonts w:hint="default" w:ascii="Times New Roman" w:hAnsi="Times New Roman" w:eastAsia="华文宋体" w:cs="Times New Roman"/>
                <w:sz w:val="30"/>
                <w:szCs w:val="24"/>
              </w:rPr>
            </w:pPr>
          </w:p>
          <w:p>
            <w:pPr>
              <w:rPr>
                <w:rFonts w:hint="default" w:ascii="Times New Roman" w:hAnsi="Times New Roman"/>
              </w:rPr>
            </w:pPr>
          </w:p>
          <w:p>
            <w:pPr>
              <w:keepNext w:val="0"/>
              <w:keepLines w:val="0"/>
              <w:pageBreakBefore w:val="0"/>
              <w:widowControl w:val="0"/>
              <w:kinsoku/>
              <w:wordWrap/>
              <w:overflowPunct/>
              <w:topLinePunct w:val="0"/>
              <w:autoSpaceDE/>
              <w:autoSpaceDN/>
              <w:bidi w:val="0"/>
              <w:spacing w:line="400" w:lineRule="exact"/>
              <w:rPr>
                <w:rFonts w:hint="default" w:ascii="Times New Roman" w:hAnsi="Times New Roman" w:eastAsia="华文宋体" w:cs="Times New Roman"/>
                <w:sz w:val="30"/>
                <w:szCs w:val="24"/>
              </w:rPr>
            </w:pPr>
          </w:p>
          <w:p>
            <w:pPr>
              <w:keepNext w:val="0"/>
              <w:keepLines w:val="0"/>
              <w:pageBreakBefore w:val="0"/>
              <w:widowControl w:val="0"/>
              <w:kinsoku/>
              <w:wordWrap/>
              <w:overflowPunct/>
              <w:topLinePunct w:val="0"/>
              <w:autoSpaceDE/>
              <w:autoSpaceDN/>
              <w:bidi w:val="0"/>
              <w:spacing w:line="400" w:lineRule="exact"/>
              <w:rPr>
                <w:rFonts w:hint="default" w:ascii="Times New Roman" w:hAnsi="Times New Roman" w:eastAsia="华文宋体" w:cs="Times New Roman"/>
                <w:sz w:val="30"/>
                <w:szCs w:val="24"/>
              </w:rPr>
            </w:pPr>
          </w:p>
          <w:p>
            <w:pPr>
              <w:keepNext w:val="0"/>
              <w:keepLines w:val="0"/>
              <w:pageBreakBefore w:val="0"/>
              <w:widowControl w:val="0"/>
              <w:kinsoku/>
              <w:wordWrap/>
              <w:overflowPunct/>
              <w:topLinePunct w:val="0"/>
              <w:autoSpaceDE/>
              <w:autoSpaceDN/>
              <w:bidi w:val="0"/>
              <w:spacing w:line="400" w:lineRule="exact"/>
              <w:rPr>
                <w:rFonts w:hint="default" w:ascii="Times New Roman" w:hAnsi="Times New Roman" w:eastAsia="华文宋体" w:cs="Times New Roman"/>
                <w:sz w:val="30"/>
                <w:szCs w:val="24"/>
              </w:rPr>
            </w:pPr>
          </w:p>
          <w:p>
            <w:pPr>
              <w:keepNext w:val="0"/>
              <w:keepLines w:val="0"/>
              <w:pageBreakBefore w:val="0"/>
              <w:widowControl w:val="0"/>
              <w:kinsoku/>
              <w:wordWrap/>
              <w:overflowPunct/>
              <w:topLinePunct w:val="0"/>
              <w:autoSpaceDE/>
              <w:autoSpaceDN/>
              <w:bidi w:val="0"/>
              <w:spacing w:line="400" w:lineRule="exact"/>
              <w:rPr>
                <w:rFonts w:hint="default" w:ascii="Times New Roman" w:hAnsi="Times New Roman" w:eastAsia="华文宋体" w:cs="Times New Roman"/>
                <w:sz w:val="30"/>
                <w:szCs w:val="24"/>
              </w:rPr>
            </w:pPr>
          </w:p>
          <w:p>
            <w:pPr>
              <w:keepNext w:val="0"/>
              <w:keepLines w:val="0"/>
              <w:pageBreakBefore w:val="0"/>
              <w:widowControl w:val="0"/>
              <w:kinsoku/>
              <w:wordWrap/>
              <w:overflowPunct/>
              <w:topLinePunct w:val="0"/>
              <w:autoSpaceDE/>
              <w:autoSpaceDN/>
              <w:bidi w:val="0"/>
              <w:spacing w:line="400" w:lineRule="exact"/>
              <w:rPr>
                <w:rFonts w:hint="default" w:ascii="Times New Roman" w:hAnsi="Times New Roman" w:eastAsia="华文宋体" w:cs="Times New Roman"/>
                <w:sz w:val="30"/>
                <w:szCs w:val="24"/>
              </w:rPr>
            </w:pPr>
          </w:p>
          <w:p>
            <w:pPr>
              <w:keepNext w:val="0"/>
              <w:keepLines w:val="0"/>
              <w:pageBreakBefore w:val="0"/>
              <w:widowControl w:val="0"/>
              <w:kinsoku/>
              <w:wordWrap/>
              <w:overflowPunct/>
              <w:topLinePunct w:val="0"/>
              <w:autoSpaceDE/>
              <w:autoSpaceDN/>
              <w:bidi w:val="0"/>
              <w:spacing w:line="400" w:lineRule="exact"/>
              <w:rPr>
                <w:rFonts w:hint="default" w:ascii="Times New Roman" w:hAnsi="Times New Roman" w:eastAsia="华文宋体" w:cs="Times New Roman"/>
                <w:sz w:val="30"/>
                <w:szCs w:val="24"/>
              </w:rPr>
            </w:pPr>
          </w:p>
          <w:p>
            <w:pPr>
              <w:keepNext w:val="0"/>
              <w:keepLines w:val="0"/>
              <w:pageBreakBefore w:val="0"/>
              <w:widowControl w:val="0"/>
              <w:kinsoku/>
              <w:wordWrap/>
              <w:overflowPunct/>
              <w:topLinePunct w:val="0"/>
              <w:autoSpaceDE/>
              <w:autoSpaceDN/>
              <w:bidi w:val="0"/>
              <w:spacing w:line="400" w:lineRule="exact"/>
              <w:rPr>
                <w:rFonts w:hint="default" w:ascii="Times New Roman" w:hAnsi="Times New Roman" w:eastAsia="华文宋体" w:cs="Times New Roman"/>
                <w:sz w:val="30"/>
                <w:szCs w:val="24"/>
              </w:rPr>
            </w:pPr>
          </w:p>
          <w:p>
            <w:pPr>
              <w:keepNext w:val="0"/>
              <w:keepLines w:val="0"/>
              <w:pageBreakBefore w:val="0"/>
              <w:widowControl w:val="0"/>
              <w:kinsoku/>
              <w:wordWrap/>
              <w:overflowPunct/>
              <w:topLinePunct w:val="0"/>
              <w:autoSpaceDE/>
              <w:autoSpaceDN/>
              <w:bidi w:val="0"/>
              <w:spacing w:line="400" w:lineRule="exact"/>
              <w:rPr>
                <w:rFonts w:hint="default" w:ascii="Times New Roman" w:hAnsi="Times New Roman" w:eastAsia="华文宋体" w:cs="Times New Roman"/>
                <w:sz w:val="30"/>
                <w:szCs w:val="24"/>
              </w:rPr>
            </w:pPr>
          </w:p>
        </w:tc>
      </w:tr>
    </w:tbl>
    <w:tbl>
      <w:tblPr>
        <w:tblStyle w:val="13"/>
        <w:tblpPr w:leftFromText="180" w:rightFromText="180" w:vertAnchor="text" w:horzAnchor="page" w:tblpX="1489" w:tblpY="884"/>
        <w:tblOverlap w:val="never"/>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5" w:hRule="atLeast"/>
        </w:trPr>
        <w:tc>
          <w:tcPr>
            <w:tcW w:w="918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ind w:right="-36"/>
              <w:rPr>
                <w:rFonts w:hint="default" w:ascii="Times New Roman" w:hAnsi="Times New Roman" w:eastAsia="华文宋体" w:cs="Times New Roman"/>
                <w:szCs w:val="24"/>
              </w:rPr>
            </w:pPr>
          </w:p>
          <w:p>
            <w:pPr>
              <w:keepNext w:val="0"/>
              <w:keepLines w:val="0"/>
              <w:pageBreakBefore w:val="0"/>
              <w:widowControl w:val="0"/>
              <w:kinsoku/>
              <w:wordWrap/>
              <w:overflowPunct/>
              <w:topLinePunct w:val="0"/>
              <w:autoSpaceDE/>
              <w:autoSpaceDN/>
              <w:bidi w:val="0"/>
              <w:jc w:val="both"/>
              <w:rPr>
                <w:rFonts w:hint="default" w:ascii="Times New Roman" w:hAnsi="Times New Roman" w:eastAsia="华文宋体" w:cs="Times New Roman"/>
                <w:spacing w:val="300"/>
                <w:szCs w:val="24"/>
              </w:rPr>
            </w:pPr>
            <w:r>
              <w:rPr>
                <w:rFonts w:hint="default" w:ascii="Times New Roman" w:hAnsi="Times New Roman" w:cs="Times New Roman"/>
                <w:szCs w:val="21"/>
              </w:rPr>
              <w:t>所填写的内容是否属实</w:t>
            </w:r>
            <w:r>
              <w:rPr>
                <w:rFonts w:hint="default" w:ascii="Times New Roman" w:hAnsi="Times New Roman" w:cs="Times New Roman"/>
                <w:szCs w:val="21"/>
                <w:lang w:eastAsia="zh-CN"/>
              </w:rPr>
              <w:t>；</w:t>
            </w:r>
            <w:r>
              <w:rPr>
                <w:rFonts w:hint="default" w:ascii="Times New Roman" w:hAnsi="Times New Roman" w:cs="Times New Roman"/>
                <w:szCs w:val="21"/>
              </w:rPr>
              <w:t>课题负责人和</w:t>
            </w:r>
            <w:r>
              <w:rPr>
                <w:rFonts w:hint="default" w:ascii="Times New Roman" w:hAnsi="Times New Roman" w:cs="Times New Roman"/>
                <w:szCs w:val="21"/>
                <w:lang w:val="en-US" w:eastAsia="zh-CN"/>
              </w:rPr>
              <w:t>参与</w:t>
            </w:r>
            <w:r>
              <w:rPr>
                <w:rFonts w:hint="default" w:ascii="Times New Roman" w:hAnsi="Times New Roman" w:cs="Times New Roman"/>
                <w:szCs w:val="21"/>
              </w:rPr>
              <w:t>者是否适合承担本课题的研究工作；本单位能否提供完成课题所需的时间和条件；本单位是否同意承担本课题的管理任务和信誉保证。</w:t>
            </w:r>
          </w:p>
          <w:p>
            <w:pPr>
              <w:keepNext w:val="0"/>
              <w:keepLines w:val="0"/>
              <w:pageBreakBefore w:val="0"/>
              <w:widowControl w:val="0"/>
              <w:kinsoku/>
              <w:wordWrap/>
              <w:overflowPunct/>
              <w:topLinePunct w:val="0"/>
              <w:autoSpaceDE/>
              <w:autoSpaceDN/>
              <w:bidi w:val="0"/>
              <w:jc w:val="right"/>
              <w:rPr>
                <w:rFonts w:hint="default" w:ascii="Times New Roman" w:hAnsi="Times New Roman" w:eastAsia="华文宋体" w:cs="Times New Roman"/>
                <w:spacing w:val="300"/>
                <w:szCs w:val="24"/>
              </w:rPr>
            </w:pPr>
            <w:r>
              <w:rPr>
                <w:rFonts w:hint="default" w:ascii="Times New Roman" w:hAnsi="Times New Roman" w:cs="Times New Roman"/>
                <w:sz w:val="21"/>
              </w:rPr>
              <w:pict>
                <v:line id="_x0000_s2060" o:spid="_x0000_s2060" o:spt="20" style="position:absolute;left:0pt;margin-left:-5pt;margin-top:7.3pt;height:0.05pt;width:458.85pt;z-index:251663360;mso-width-relative:page;mso-height-relative:page;" fillcolor="#FFFFFF" filled="t" stroked="t" coordsize="21600,21600">
                  <v:path arrowok="t"/>
                  <v:fill on="t" color2="#FFFFFF" focussize="0,0"/>
                  <v:stroke color="#000000"/>
                  <v:imagedata o:title=""/>
                  <o:lock v:ext="edit" aspectratio="f"/>
                </v:line>
              </w:pict>
            </w:r>
          </w:p>
          <w:p>
            <w:pPr>
              <w:keepNext w:val="0"/>
              <w:keepLines w:val="0"/>
              <w:pageBreakBefore w:val="0"/>
              <w:widowControl w:val="0"/>
              <w:kinsoku/>
              <w:wordWrap/>
              <w:overflowPunct/>
              <w:topLinePunct w:val="0"/>
              <w:autoSpaceDE/>
              <w:autoSpaceDN/>
              <w:bidi w:val="0"/>
              <w:jc w:val="right"/>
              <w:rPr>
                <w:rFonts w:hint="default" w:ascii="Times New Roman" w:hAnsi="Times New Roman" w:eastAsia="华文宋体" w:cs="Times New Roman"/>
                <w:spacing w:val="300"/>
                <w:szCs w:val="24"/>
              </w:rPr>
            </w:pPr>
          </w:p>
          <w:p>
            <w:pPr>
              <w:keepNext w:val="0"/>
              <w:keepLines w:val="0"/>
              <w:pageBreakBefore w:val="0"/>
              <w:widowControl w:val="0"/>
              <w:kinsoku/>
              <w:wordWrap/>
              <w:overflowPunct/>
              <w:topLinePunct w:val="0"/>
              <w:autoSpaceDE/>
              <w:autoSpaceDN/>
              <w:bidi w:val="0"/>
              <w:jc w:val="right"/>
              <w:rPr>
                <w:rFonts w:hint="default" w:ascii="Times New Roman" w:hAnsi="Times New Roman" w:eastAsia="华文宋体" w:cs="Times New Roman"/>
                <w:spacing w:val="300"/>
                <w:szCs w:val="24"/>
              </w:rPr>
            </w:pPr>
          </w:p>
          <w:p>
            <w:pPr>
              <w:keepNext w:val="0"/>
              <w:keepLines w:val="0"/>
              <w:pageBreakBefore w:val="0"/>
              <w:widowControl w:val="0"/>
              <w:kinsoku/>
              <w:wordWrap/>
              <w:overflowPunct/>
              <w:topLinePunct w:val="0"/>
              <w:autoSpaceDE/>
              <w:autoSpaceDN/>
              <w:bidi w:val="0"/>
              <w:jc w:val="right"/>
              <w:rPr>
                <w:rFonts w:hint="default" w:ascii="Times New Roman" w:hAnsi="Times New Roman" w:eastAsia="华文宋体" w:cs="Times New Roman"/>
                <w:spacing w:val="300"/>
                <w:szCs w:val="24"/>
              </w:rPr>
            </w:pPr>
          </w:p>
          <w:p>
            <w:pPr>
              <w:keepNext w:val="0"/>
              <w:keepLines w:val="0"/>
              <w:pageBreakBefore w:val="0"/>
              <w:widowControl w:val="0"/>
              <w:kinsoku/>
              <w:wordWrap/>
              <w:overflowPunct/>
              <w:topLinePunct w:val="0"/>
              <w:autoSpaceDE/>
              <w:autoSpaceDN/>
              <w:bidi w:val="0"/>
              <w:jc w:val="right"/>
              <w:rPr>
                <w:rFonts w:hint="default" w:ascii="Times New Roman" w:hAnsi="Times New Roman" w:eastAsia="华文宋体" w:cs="Times New Roman"/>
                <w:spacing w:val="300"/>
                <w:szCs w:val="24"/>
              </w:rPr>
            </w:pPr>
          </w:p>
          <w:p>
            <w:pPr>
              <w:keepNext w:val="0"/>
              <w:keepLines w:val="0"/>
              <w:pageBreakBefore w:val="0"/>
              <w:widowControl w:val="0"/>
              <w:kinsoku/>
              <w:wordWrap/>
              <w:overflowPunct/>
              <w:topLinePunct w:val="0"/>
              <w:autoSpaceDE/>
              <w:autoSpaceDN/>
              <w:bidi w:val="0"/>
              <w:jc w:val="right"/>
              <w:rPr>
                <w:rFonts w:hint="default" w:ascii="Times New Roman" w:hAnsi="Times New Roman" w:eastAsia="华文宋体" w:cs="Times New Roman"/>
                <w:spacing w:val="300"/>
                <w:szCs w:val="24"/>
              </w:rPr>
            </w:pPr>
          </w:p>
          <w:p>
            <w:pPr>
              <w:keepNext w:val="0"/>
              <w:keepLines w:val="0"/>
              <w:pageBreakBefore w:val="0"/>
              <w:widowControl w:val="0"/>
              <w:kinsoku/>
              <w:wordWrap/>
              <w:overflowPunct/>
              <w:topLinePunct w:val="0"/>
              <w:autoSpaceDE/>
              <w:autoSpaceDN/>
              <w:bidi w:val="0"/>
              <w:jc w:val="right"/>
              <w:rPr>
                <w:rFonts w:hint="default" w:ascii="Times New Roman" w:hAnsi="Times New Roman" w:eastAsia="华文宋体" w:cs="Times New Roman"/>
                <w:spacing w:val="300"/>
                <w:szCs w:val="24"/>
              </w:rPr>
            </w:pPr>
          </w:p>
          <w:p>
            <w:pPr>
              <w:keepNext w:val="0"/>
              <w:keepLines w:val="0"/>
              <w:pageBreakBefore w:val="0"/>
              <w:widowControl w:val="0"/>
              <w:kinsoku/>
              <w:wordWrap/>
              <w:overflowPunct/>
              <w:topLinePunct w:val="0"/>
              <w:autoSpaceDE/>
              <w:autoSpaceDN/>
              <w:bidi w:val="0"/>
              <w:jc w:val="right"/>
              <w:rPr>
                <w:rFonts w:hint="default" w:ascii="Times New Roman" w:hAnsi="Times New Roman" w:eastAsia="华文宋体" w:cs="Times New Roman"/>
                <w:spacing w:val="300"/>
                <w:szCs w:val="24"/>
              </w:rPr>
            </w:pPr>
          </w:p>
          <w:p>
            <w:pPr>
              <w:keepNext w:val="0"/>
              <w:keepLines w:val="0"/>
              <w:pageBreakBefore w:val="0"/>
              <w:widowControl w:val="0"/>
              <w:kinsoku/>
              <w:wordWrap/>
              <w:overflowPunct/>
              <w:topLinePunct w:val="0"/>
              <w:autoSpaceDE/>
              <w:autoSpaceDN/>
              <w:bidi w:val="0"/>
              <w:jc w:val="right"/>
              <w:rPr>
                <w:rFonts w:hint="default" w:ascii="Times New Roman" w:hAnsi="Times New Roman" w:eastAsia="华文宋体" w:cs="Times New Roman"/>
                <w:spacing w:val="300"/>
                <w:szCs w:val="24"/>
              </w:rPr>
            </w:pPr>
          </w:p>
          <w:p>
            <w:pPr>
              <w:keepNext w:val="0"/>
              <w:keepLines w:val="0"/>
              <w:pageBreakBefore w:val="0"/>
              <w:widowControl w:val="0"/>
              <w:kinsoku/>
              <w:wordWrap/>
              <w:overflowPunct/>
              <w:topLinePunct w:val="0"/>
              <w:autoSpaceDE/>
              <w:autoSpaceDN/>
              <w:bidi w:val="0"/>
              <w:jc w:val="right"/>
              <w:rPr>
                <w:rFonts w:hint="default" w:ascii="Times New Roman" w:hAnsi="Times New Roman" w:eastAsia="华文宋体" w:cs="Times New Roman"/>
                <w:spacing w:val="300"/>
                <w:szCs w:val="24"/>
              </w:rPr>
            </w:pPr>
          </w:p>
          <w:p>
            <w:pPr>
              <w:keepNext w:val="0"/>
              <w:keepLines w:val="0"/>
              <w:pageBreakBefore w:val="0"/>
              <w:widowControl w:val="0"/>
              <w:kinsoku/>
              <w:wordWrap/>
              <w:overflowPunct/>
              <w:topLinePunct w:val="0"/>
              <w:autoSpaceDE/>
              <w:autoSpaceDN/>
              <w:bidi w:val="0"/>
              <w:jc w:val="right"/>
              <w:rPr>
                <w:rFonts w:hint="default" w:ascii="Times New Roman" w:hAnsi="Times New Roman" w:eastAsia="华文宋体" w:cs="Times New Roman"/>
                <w:spacing w:val="300"/>
                <w:szCs w:val="24"/>
              </w:rPr>
            </w:pPr>
          </w:p>
          <w:p>
            <w:pPr>
              <w:keepNext w:val="0"/>
              <w:keepLines w:val="0"/>
              <w:pageBreakBefore w:val="0"/>
              <w:widowControl w:val="0"/>
              <w:kinsoku/>
              <w:wordWrap/>
              <w:overflowPunct/>
              <w:topLinePunct w:val="0"/>
              <w:autoSpaceDE/>
              <w:autoSpaceDN/>
              <w:bidi w:val="0"/>
              <w:jc w:val="right"/>
              <w:rPr>
                <w:rFonts w:hint="default" w:ascii="Times New Roman" w:hAnsi="Times New Roman" w:eastAsia="华文宋体" w:cs="Times New Roman"/>
                <w:spacing w:val="300"/>
                <w:szCs w:val="24"/>
              </w:rPr>
            </w:pPr>
          </w:p>
          <w:p>
            <w:pPr>
              <w:keepNext w:val="0"/>
              <w:keepLines w:val="0"/>
              <w:pageBreakBefore w:val="0"/>
              <w:widowControl w:val="0"/>
              <w:kinsoku/>
              <w:wordWrap/>
              <w:overflowPunct/>
              <w:topLinePunct w:val="0"/>
              <w:autoSpaceDE/>
              <w:autoSpaceDN/>
              <w:bidi w:val="0"/>
              <w:jc w:val="right"/>
              <w:rPr>
                <w:rFonts w:hint="default" w:ascii="Times New Roman" w:hAnsi="Times New Roman" w:eastAsia="华文宋体" w:cs="Times New Roman"/>
                <w:spacing w:val="300"/>
                <w:szCs w:val="24"/>
              </w:rPr>
            </w:pPr>
          </w:p>
          <w:p>
            <w:pPr>
              <w:keepNext w:val="0"/>
              <w:keepLines w:val="0"/>
              <w:pageBreakBefore w:val="0"/>
              <w:widowControl w:val="0"/>
              <w:kinsoku/>
              <w:wordWrap/>
              <w:overflowPunct/>
              <w:topLinePunct w:val="0"/>
              <w:autoSpaceDE/>
              <w:autoSpaceDN/>
              <w:bidi w:val="0"/>
              <w:jc w:val="right"/>
              <w:rPr>
                <w:rFonts w:hint="default" w:ascii="Times New Roman" w:hAnsi="Times New Roman" w:eastAsia="华文宋体" w:cs="Times New Roman"/>
                <w:spacing w:val="300"/>
                <w:szCs w:val="24"/>
              </w:rPr>
            </w:pPr>
          </w:p>
          <w:p>
            <w:pPr>
              <w:keepNext w:val="0"/>
              <w:keepLines w:val="0"/>
              <w:pageBreakBefore w:val="0"/>
              <w:widowControl w:val="0"/>
              <w:kinsoku/>
              <w:wordWrap/>
              <w:overflowPunct/>
              <w:topLinePunct w:val="0"/>
              <w:autoSpaceDE/>
              <w:autoSpaceDN/>
              <w:bidi w:val="0"/>
              <w:jc w:val="right"/>
              <w:rPr>
                <w:rFonts w:hint="default" w:ascii="Times New Roman" w:hAnsi="Times New Roman" w:eastAsia="华文宋体" w:cs="Times New Roman"/>
                <w:spacing w:val="300"/>
                <w:szCs w:val="24"/>
              </w:rPr>
            </w:pPr>
          </w:p>
          <w:p>
            <w:pPr>
              <w:keepNext w:val="0"/>
              <w:keepLines w:val="0"/>
              <w:pageBreakBefore w:val="0"/>
              <w:widowControl w:val="0"/>
              <w:kinsoku/>
              <w:wordWrap/>
              <w:overflowPunct/>
              <w:topLinePunct w:val="0"/>
              <w:autoSpaceDE/>
              <w:autoSpaceDN/>
              <w:bidi w:val="0"/>
              <w:jc w:val="right"/>
              <w:rPr>
                <w:rFonts w:hint="default" w:ascii="Times New Roman" w:hAnsi="Times New Roman" w:eastAsia="华文宋体" w:cs="Times New Roman"/>
                <w:spacing w:val="300"/>
                <w:szCs w:val="24"/>
              </w:rPr>
            </w:pPr>
          </w:p>
          <w:p>
            <w:pPr>
              <w:keepNext w:val="0"/>
              <w:keepLines w:val="0"/>
              <w:pageBreakBefore w:val="0"/>
              <w:widowControl w:val="0"/>
              <w:kinsoku/>
              <w:wordWrap/>
              <w:overflowPunct/>
              <w:topLinePunct w:val="0"/>
              <w:autoSpaceDE/>
              <w:autoSpaceDN/>
              <w:bidi w:val="0"/>
              <w:jc w:val="right"/>
              <w:rPr>
                <w:rFonts w:hint="default" w:ascii="Times New Roman" w:hAnsi="Times New Roman" w:eastAsia="华文宋体" w:cs="Times New Roman"/>
                <w:spacing w:val="300"/>
                <w:szCs w:val="24"/>
              </w:rPr>
            </w:pPr>
          </w:p>
          <w:p>
            <w:pPr>
              <w:keepNext w:val="0"/>
              <w:keepLines w:val="0"/>
              <w:pageBreakBefore w:val="0"/>
              <w:widowControl w:val="0"/>
              <w:kinsoku/>
              <w:wordWrap/>
              <w:overflowPunct/>
              <w:topLinePunct w:val="0"/>
              <w:autoSpaceDE/>
              <w:autoSpaceDN/>
              <w:bidi w:val="0"/>
              <w:jc w:val="both"/>
              <w:rPr>
                <w:rFonts w:hint="default" w:ascii="Times New Roman" w:hAnsi="Times New Roman" w:eastAsia="华文宋体" w:cs="Times New Roman"/>
                <w:spacing w:val="300"/>
                <w:szCs w:val="24"/>
              </w:rPr>
            </w:pPr>
          </w:p>
          <w:p>
            <w:pPr>
              <w:keepNext w:val="0"/>
              <w:keepLines w:val="0"/>
              <w:pageBreakBefore w:val="0"/>
              <w:widowControl w:val="0"/>
              <w:kinsoku/>
              <w:wordWrap/>
              <w:overflowPunct/>
              <w:topLinePunct w:val="0"/>
              <w:autoSpaceDE/>
              <w:autoSpaceDN/>
              <w:bidi w:val="0"/>
              <w:jc w:val="right"/>
              <w:rPr>
                <w:rFonts w:hint="default" w:ascii="Times New Roman" w:hAnsi="Times New Roman" w:eastAsia="华文宋体" w:cs="Times New Roman"/>
                <w:spacing w:val="300"/>
                <w:szCs w:val="24"/>
              </w:rPr>
            </w:pPr>
          </w:p>
          <w:p>
            <w:pPr>
              <w:keepNext w:val="0"/>
              <w:keepLines w:val="0"/>
              <w:pageBreakBefore w:val="0"/>
              <w:widowControl w:val="0"/>
              <w:kinsoku/>
              <w:wordWrap/>
              <w:overflowPunct/>
              <w:topLinePunct w:val="0"/>
              <w:autoSpaceDE/>
              <w:autoSpaceDN/>
              <w:bidi w:val="0"/>
              <w:jc w:val="right"/>
              <w:rPr>
                <w:rFonts w:hint="default" w:ascii="Times New Roman" w:hAnsi="Times New Roman" w:eastAsia="华文宋体" w:cs="Times New Roman"/>
                <w:spacing w:val="300"/>
                <w:szCs w:val="24"/>
              </w:rPr>
            </w:pPr>
          </w:p>
          <w:p>
            <w:pPr>
              <w:keepNext w:val="0"/>
              <w:keepLines w:val="0"/>
              <w:pageBreakBefore w:val="0"/>
              <w:widowControl w:val="0"/>
              <w:kinsoku/>
              <w:wordWrap/>
              <w:overflowPunct/>
              <w:topLinePunct w:val="0"/>
              <w:autoSpaceDE/>
              <w:autoSpaceDN/>
              <w:bidi w:val="0"/>
              <w:jc w:val="right"/>
              <w:rPr>
                <w:rFonts w:hint="default" w:ascii="Times New Roman" w:hAnsi="Times New Roman" w:eastAsia="华文宋体" w:cs="Times New Roman"/>
                <w:spacing w:val="300"/>
                <w:szCs w:val="24"/>
              </w:rPr>
            </w:pPr>
          </w:p>
          <w:p>
            <w:pPr>
              <w:keepNext w:val="0"/>
              <w:keepLines w:val="0"/>
              <w:pageBreakBefore w:val="0"/>
              <w:widowControl w:val="0"/>
              <w:kinsoku/>
              <w:wordWrap/>
              <w:overflowPunct/>
              <w:topLinePunct w:val="0"/>
              <w:autoSpaceDE/>
              <w:autoSpaceDN/>
              <w:bidi w:val="0"/>
              <w:jc w:val="right"/>
              <w:rPr>
                <w:rFonts w:hint="default" w:ascii="Times New Roman" w:hAnsi="Times New Roman" w:eastAsia="华文宋体" w:cs="Times New Roman"/>
                <w:spacing w:val="300"/>
                <w:szCs w:val="24"/>
              </w:rPr>
            </w:pPr>
          </w:p>
          <w:p>
            <w:pPr>
              <w:keepNext w:val="0"/>
              <w:keepLines w:val="0"/>
              <w:pageBreakBefore w:val="0"/>
              <w:widowControl w:val="0"/>
              <w:kinsoku/>
              <w:wordWrap/>
              <w:overflowPunct/>
              <w:topLinePunct w:val="0"/>
              <w:autoSpaceDE/>
              <w:autoSpaceDN/>
              <w:bidi w:val="0"/>
              <w:jc w:val="right"/>
              <w:rPr>
                <w:rFonts w:hint="default" w:ascii="Times New Roman" w:hAnsi="Times New Roman" w:eastAsia="华文宋体" w:cs="Times New Roman"/>
                <w:spacing w:val="300"/>
                <w:sz w:val="20"/>
                <w:szCs w:val="24"/>
              </w:rPr>
            </w:pPr>
          </w:p>
          <w:p>
            <w:pPr>
              <w:keepNext w:val="0"/>
              <w:keepLines w:val="0"/>
              <w:pageBreakBefore w:val="0"/>
              <w:widowControl w:val="0"/>
              <w:kinsoku/>
              <w:wordWrap/>
              <w:overflowPunct/>
              <w:topLinePunct w:val="0"/>
              <w:autoSpaceDE/>
              <w:autoSpaceDN/>
              <w:bidi w:val="0"/>
              <w:ind w:right="1620" w:firstLine="3640" w:firstLineChars="1300"/>
              <w:rPr>
                <w:rFonts w:hint="default" w:ascii="Times New Roman" w:hAnsi="Times New Roman" w:eastAsia="华文宋体" w:cs="Times New Roman"/>
                <w:sz w:val="28"/>
                <w:szCs w:val="24"/>
              </w:rPr>
            </w:pPr>
            <w:r>
              <w:rPr>
                <w:rFonts w:hint="default" w:ascii="Times New Roman" w:hAnsi="Times New Roman" w:eastAsia="华文宋体" w:cs="Times New Roman"/>
                <w:sz w:val="28"/>
                <w:szCs w:val="24"/>
              </w:rPr>
              <w:t>单位负责人签名：</w:t>
            </w:r>
          </w:p>
          <w:p>
            <w:pPr>
              <w:keepNext w:val="0"/>
              <w:keepLines w:val="0"/>
              <w:pageBreakBefore w:val="0"/>
              <w:widowControl w:val="0"/>
              <w:kinsoku/>
              <w:wordWrap/>
              <w:overflowPunct/>
              <w:topLinePunct w:val="0"/>
              <w:autoSpaceDE/>
              <w:autoSpaceDN/>
              <w:bidi w:val="0"/>
              <w:ind w:right="1620" w:firstLine="3640" w:firstLineChars="1300"/>
              <w:rPr>
                <w:rFonts w:hint="default" w:ascii="Times New Roman" w:hAnsi="Times New Roman" w:eastAsia="华文宋体" w:cs="Times New Roman"/>
                <w:sz w:val="28"/>
                <w:szCs w:val="24"/>
              </w:rPr>
            </w:pPr>
            <w:r>
              <w:rPr>
                <w:rFonts w:hint="default" w:ascii="Times New Roman" w:hAnsi="Times New Roman" w:eastAsia="华文宋体" w:cs="Times New Roman"/>
                <w:sz w:val="28"/>
                <w:szCs w:val="24"/>
              </w:rPr>
              <w:t>单  位  公  章</w:t>
            </w:r>
          </w:p>
          <w:p>
            <w:pPr>
              <w:keepNext w:val="0"/>
              <w:keepLines w:val="0"/>
              <w:pageBreakBefore w:val="0"/>
              <w:widowControl w:val="0"/>
              <w:kinsoku/>
              <w:wordWrap/>
              <w:overflowPunct/>
              <w:topLinePunct w:val="0"/>
              <w:autoSpaceDE/>
              <w:autoSpaceDN/>
              <w:bidi w:val="0"/>
              <w:ind w:right="1620"/>
              <w:rPr>
                <w:rFonts w:hint="default" w:ascii="Times New Roman" w:hAnsi="Times New Roman" w:eastAsia="华文宋体" w:cs="Times New Roman"/>
                <w:spacing w:val="300"/>
                <w:sz w:val="20"/>
                <w:szCs w:val="24"/>
              </w:rPr>
            </w:pPr>
          </w:p>
          <w:p>
            <w:pPr>
              <w:keepNext w:val="0"/>
              <w:keepLines w:val="0"/>
              <w:pageBreakBefore w:val="0"/>
              <w:widowControl w:val="0"/>
              <w:kinsoku/>
              <w:wordWrap/>
              <w:overflowPunct/>
              <w:topLinePunct w:val="0"/>
              <w:autoSpaceDE/>
              <w:autoSpaceDN/>
              <w:bidi w:val="0"/>
              <w:ind w:right="1620" w:firstLine="2800" w:firstLineChars="350"/>
              <w:rPr>
                <w:rFonts w:hint="default" w:ascii="Times New Roman" w:hAnsi="Times New Roman" w:eastAsia="华文宋体" w:cs="Times New Roman"/>
                <w:spacing w:val="300"/>
                <w:sz w:val="20"/>
                <w:szCs w:val="24"/>
              </w:rPr>
            </w:pPr>
            <w:r>
              <w:rPr>
                <w:rFonts w:hint="default" w:ascii="Times New Roman" w:hAnsi="Times New Roman" w:eastAsia="华文宋体" w:cs="Times New Roman"/>
                <w:spacing w:val="300"/>
                <w:sz w:val="20"/>
                <w:szCs w:val="24"/>
              </w:rPr>
              <w:t xml:space="preserve"> </w:t>
            </w:r>
            <w:r>
              <w:rPr>
                <w:rFonts w:hint="default" w:ascii="Times New Roman" w:hAnsi="Times New Roman" w:eastAsia="华文宋体" w:cs="Times New Roman"/>
                <w:sz w:val="28"/>
                <w:szCs w:val="24"/>
              </w:rPr>
              <w:t xml:space="preserve">    </w:t>
            </w:r>
            <w:r>
              <w:rPr>
                <w:rFonts w:hint="default" w:ascii="Times New Roman" w:hAnsi="Times New Roman" w:eastAsia="华文宋体" w:cs="Times New Roman"/>
                <w:sz w:val="28"/>
                <w:szCs w:val="24"/>
                <w:lang w:val="en-US" w:eastAsia="zh-CN"/>
              </w:rPr>
              <w:t xml:space="preserve">        </w:t>
            </w:r>
            <w:r>
              <w:rPr>
                <w:rFonts w:hint="default" w:ascii="Times New Roman" w:hAnsi="Times New Roman" w:eastAsia="华文宋体" w:cs="Times New Roman"/>
                <w:sz w:val="28"/>
                <w:szCs w:val="24"/>
              </w:rPr>
              <w:t xml:space="preserve">   年   月   日</w:t>
            </w:r>
          </w:p>
          <w:p>
            <w:pPr>
              <w:keepNext w:val="0"/>
              <w:keepLines w:val="0"/>
              <w:pageBreakBefore w:val="0"/>
              <w:widowControl w:val="0"/>
              <w:kinsoku/>
              <w:wordWrap/>
              <w:overflowPunct/>
              <w:topLinePunct w:val="0"/>
              <w:autoSpaceDE/>
              <w:autoSpaceDN/>
              <w:bidi w:val="0"/>
              <w:ind w:right="1620" w:firstLine="2835" w:firstLineChars="350"/>
              <w:rPr>
                <w:rFonts w:hint="default" w:ascii="Times New Roman" w:hAnsi="Times New Roman" w:eastAsia="华文宋体" w:cs="Times New Roman"/>
                <w:spacing w:val="300"/>
                <w:szCs w:val="24"/>
              </w:rPr>
            </w:pPr>
          </w:p>
          <w:p>
            <w:pPr>
              <w:keepNext w:val="0"/>
              <w:keepLines w:val="0"/>
              <w:pageBreakBefore w:val="0"/>
              <w:widowControl w:val="0"/>
              <w:kinsoku/>
              <w:wordWrap/>
              <w:overflowPunct/>
              <w:topLinePunct w:val="0"/>
              <w:autoSpaceDE/>
              <w:autoSpaceDN/>
              <w:bidi w:val="0"/>
              <w:ind w:right="1620" w:firstLine="2835" w:firstLineChars="350"/>
              <w:rPr>
                <w:rFonts w:hint="default" w:ascii="Times New Roman" w:hAnsi="Times New Roman" w:eastAsia="华文宋体" w:cs="Times New Roman"/>
                <w:spacing w:val="300"/>
                <w:szCs w:val="24"/>
              </w:rPr>
            </w:pPr>
          </w:p>
        </w:tc>
      </w:tr>
    </w:tbl>
    <w:p>
      <w:pPr>
        <w:keepNext w:val="0"/>
        <w:keepLines w:val="0"/>
        <w:pageBreakBefore w:val="0"/>
        <w:widowControl w:val="0"/>
        <w:kinsoku/>
        <w:wordWrap/>
        <w:overflowPunct/>
        <w:topLinePunct w:val="0"/>
        <w:autoSpaceDE/>
        <w:autoSpaceDN/>
        <w:bidi w:val="0"/>
        <w:adjustRightInd w:val="0"/>
        <w:snapToGrid w:val="0"/>
        <w:spacing w:line="480" w:lineRule="auto"/>
        <w:ind w:firstLine="602" w:firstLineChars="200"/>
        <w:jc w:val="left"/>
        <w:rPr>
          <w:rFonts w:hint="default" w:ascii="Times New Roman" w:hAnsi="Times New Roman" w:eastAsia="华文宋体" w:cs="Times New Roman"/>
          <w:b/>
          <w:sz w:val="32"/>
          <w:szCs w:val="24"/>
        </w:rPr>
      </w:pPr>
      <w:r>
        <w:rPr>
          <w:rFonts w:hint="default" w:ascii="Times New Roman" w:hAnsi="Times New Roman" w:eastAsia="华文宋体" w:cs="Times New Roman"/>
          <w:b/>
          <w:sz w:val="30"/>
          <w:szCs w:val="30"/>
        </w:rPr>
        <w:t>三、</w:t>
      </w:r>
      <w:r>
        <w:rPr>
          <w:rFonts w:hint="default" w:ascii="Times New Roman" w:hAnsi="Times New Roman" w:eastAsia="华文宋体" w:cs="Times New Roman"/>
          <w:b/>
          <w:bCs/>
          <w:sz w:val="30"/>
          <w:szCs w:val="30"/>
        </w:rPr>
        <w:t>课题承担单位</w:t>
      </w:r>
      <w:r>
        <w:rPr>
          <w:rFonts w:hint="default" w:ascii="Times New Roman" w:hAnsi="Times New Roman" w:eastAsia="华文宋体" w:cs="Times New Roman"/>
          <w:b/>
          <w:sz w:val="30"/>
          <w:szCs w:val="30"/>
        </w:rPr>
        <w:t>推荐意见</w:t>
      </w:r>
    </w:p>
    <w:p>
      <w:pPr>
        <w:keepNext w:val="0"/>
        <w:keepLines w:val="0"/>
        <w:pageBreakBefore w:val="0"/>
        <w:widowControl w:val="0"/>
        <w:kinsoku/>
        <w:wordWrap/>
        <w:overflowPunct/>
        <w:topLinePunct w:val="0"/>
        <w:autoSpaceDE/>
        <w:autoSpaceDN/>
        <w:bidi w:val="0"/>
        <w:adjustRightInd w:val="0"/>
        <w:snapToGrid w:val="0"/>
        <w:spacing w:line="480" w:lineRule="auto"/>
        <w:ind w:firstLine="602" w:firstLineChars="200"/>
        <w:jc w:val="left"/>
        <w:rPr>
          <w:rFonts w:hint="default" w:ascii="Times New Roman" w:hAnsi="Times New Roman" w:eastAsia="华文宋体" w:cs="Times New Roman"/>
          <w:b/>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auto"/>
        <w:ind w:firstLine="602" w:firstLineChars="200"/>
        <w:jc w:val="left"/>
        <w:rPr>
          <w:rFonts w:hint="default" w:ascii="Times New Roman" w:hAnsi="Times New Roman" w:eastAsia="华文宋体" w:cs="Times New Roman"/>
          <w:b/>
          <w:sz w:val="30"/>
          <w:szCs w:val="30"/>
        </w:rPr>
      </w:pPr>
      <w:r>
        <w:rPr>
          <w:rFonts w:hint="default" w:ascii="Times New Roman" w:hAnsi="Times New Roman" w:eastAsia="华文宋体" w:cs="Times New Roman"/>
          <w:b/>
          <w:sz w:val="30"/>
          <w:szCs w:val="30"/>
        </w:rPr>
        <w:t>四、</w:t>
      </w:r>
      <w:r>
        <w:rPr>
          <w:rFonts w:hint="default" w:ascii="Times New Roman" w:hAnsi="Times New Roman" w:eastAsia="华文宋体" w:cs="Times New Roman"/>
          <w:b/>
          <w:sz w:val="30"/>
          <w:szCs w:val="30"/>
          <w:lang w:val="en-US" w:eastAsia="zh-CN"/>
        </w:rPr>
        <w:t>专家</w:t>
      </w:r>
      <w:r>
        <w:rPr>
          <w:rFonts w:hint="default" w:ascii="Times New Roman" w:hAnsi="Times New Roman" w:eastAsia="华文宋体" w:cs="Times New Roman"/>
          <w:b/>
          <w:sz w:val="30"/>
          <w:szCs w:val="30"/>
        </w:rPr>
        <w:t>评审意见</w:t>
      </w:r>
    </w:p>
    <w:tbl>
      <w:tblPr>
        <w:tblStyle w:val="13"/>
        <w:tblW w:w="9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8" w:hRule="atLeast"/>
          <w:jc w:val="center"/>
        </w:trPr>
        <w:tc>
          <w:tcPr>
            <w:tcW w:w="9809" w:type="dxa"/>
            <w:vAlign w:val="top"/>
          </w:tcPr>
          <w:p>
            <w:pPr>
              <w:keepNext w:val="0"/>
              <w:keepLines w:val="0"/>
              <w:pageBreakBefore w:val="0"/>
              <w:widowControl w:val="0"/>
              <w:kinsoku/>
              <w:wordWrap/>
              <w:overflowPunct/>
              <w:topLinePunct w:val="0"/>
              <w:autoSpaceDE/>
              <w:autoSpaceDN/>
              <w:bidi w:val="0"/>
              <w:spacing w:line="480" w:lineRule="auto"/>
              <w:rPr>
                <w:rFonts w:hint="default" w:ascii="Times New Roman" w:hAnsi="Times New Roman" w:eastAsia="华文宋体" w:cs="Times New Roman"/>
                <w:sz w:val="28"/>
                <w:szCs w:val="28"/>
              </w:rPr>
            </w:pPr>
            <w:r>
              <w:rPr>
                <w:rFonts w:hint="default" w:ascii="Times New Roman" w:hAnsi="Times New Roman" w:eastAsia="华文宋体" w:cs="Times New Roman"/>
                <w:sz w:val="28"/>
                <w:szCs w:val="28"/>
              </w:rPr>
              <w:t>评审意见：</w:t>
            </w:r>
          </w:p>
          <w:p>
            <w:pPr>
              <w:keepNext w:val="0"/>
              <w:keepLines w:val="0"/>
              <w:pageBreakBefore w:val="0"/>
              <w:widowControl w:val="0"/>
              <w:kinsoku/>
              <w:wordWrap/>
              <w:overflowPunct/>
              <w:topLinePunct w:val="0"/>
              <w:autoSpaceDE/>
              <w:autoSpaceDN/>
              <w:bidi w:val="0"/>
              <w:spacing w:line="480" w:lineRule="auto"/>
              <w:rPr>
                <w:rFonts w:hint="default" w:ascii="Times New Roman" w:hAnsi="Times New Roman" w:eastAsia="华文宋体" w:cs="Times New Roman"/>
                <w:szCs w:val="24"/>
              </w:rPr>
            </w:pPr>
          </w:p>
          <w:p>
            <w:pPr>
              <w:keepNext w:val="0"/>
              <w:keepLines w:val="0"/>
              <w:pageBreakBefore w:val="0"/>
              <w:widowControl w:val="0"/>
              <w:kinsoku/>
              <w:wordWrap/>
              <w:overflowPunct/>
              <w:topLinePunct w:val="0"/>
              <w:autoSpaceDE/>
              <w:autoSpaceDN/>
              <w:bidi w:val="0"/>
              <w:spacing w:line="480" w:lineRule="auto"/>
              <w:rPr>
                <w:rFonts w:hint="default" w:ascii="Times New Roman" w:hAnsi="Times New Roman" w:eastAsia="华文宋体" w:cs="Times New Roman"/>
                <w:szCs w:val="24"/>
              </w:rPr>
            </w:pPr>
          </w:p>
          <w:p>
            <w:pPr>
              <w:keepNext w:val="0"/>
              <w:keepLines w:val="0"/>
              <w:pageBreakBefore w:val="0"/>
              <w:widowControl w:val="0"/>
              <w:kinsoku/>
              <w:wordWrap/>
              <w:overflowPunct/>
              <w:topLinePunct w:val="0"/>
              <w:autoSpaceDE/>
              <w:autoSpaceDN/>
              <w:bidi w:val="0"/>
              <w:spacing w:line="480" w:lineRule="auto"/>
              <w:rPr>
                <w:rFonts w:hint="default" w:ascii="Times New Roman" w:hAnsi="Times New Roman" w:eastAsia="华文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jc w:val="center"/>
        </w:trPr>
        <w:tc>
          <w:tcPr>
            <w:tcW w:w="9809" w:type="dxa"/>
            <w:vAlign w:val="top"/>
          </w:tcPr>
          <w:p>
            <w:pPr>
              <w:keepNext w:val="0"/>
              <w:keepLines w:val="0"/>
              <w:pageBreakBefore w:val="0"/>
              <w:widowControl w:val="0"/>
              <w:kinsoku/>
              <w:wordWrap/>
              <w:overflowPunct/>
              <w:topLinePunct w:val="0"/>
              <w:autoSpaceDE/>
              <w:autoSpaceDN/>
              <w:bidi w:val="0"/>
              <w:spacing w:line="480" w:lineRule="auto"/>
              <w:rPr>
                <w:rFonts w:hint="default" w:ascii="Times New Roman" w:hAnsi="Times New Roman" w:eastAsia="华文宋体" w:cs="Times New Roman"/>
                <w:sz w:val="28"/>
                <w:szCs w:val="28"/>
              </w:rPr>
            </w:pPr>
            <w:r>
              <w:rPr>
                <w:rFonts w:hint="default" w:ascii="Times New Roman" w:hAnsi="Times New Roman" w:eastAsia="华文宋体" w:cs="Times New Roman"/>
                <w:sz w:val="28"/>
                <w:szCs w:val="28"/>
              </w:rPr>
              <w:t>评审建议（A或B选择一种）：</w:t>
            </w:r>
          </w:p>
          <w:p>
            <w:pPr>
              <w:keepNext w:val="0"/>
              <w:keepLines w:val="0"/>
              <w:pageBreakBefore w:val="0"/>
              <w:widowControl w:val="0"/>
              <w:kinsoku/>
              <w:wordWrap/>
              <w:overflowPunct/>
              <w:topLinePunct w:val="0"/>
              <w:autoSpaceDE/>
              <w:autoSpaceDN/>
              <w:bidi w:val="0"/>
              <w:spacing w:line="480" w:lineRule="auto"/>
              <w:jc w:val="center"/>
              <w:rPr>
                <w:rFonts w:hint="default" w:ascii="Times New Roman" w:hAnsi="Times New Roman" w:eastAsia="华文宋体" w:cs="Times New Roman"/>
                <w:sz w:val="28"/>
                <w:szCs w:val="28"/>
              </w:rPr>
            </w:pPr>
            <w:r>
              <w:rPr>
                <w:rFonts w:hint="default" w:ascii="Times New Roman" w:hAnsi="Times New Roman" w:eastAsia="华文宋体" w:cs="Times New Roman"/>
                <w:sz w:val="28"/>
                <w:szCs w:val="28"/>
              </w:rPr>
              <w:t>A 立项     B 不立项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9809" w:type="dxa"/>
            <w:vAlign w:val="top"/>
          </w:tcPr>
          <w:p>
            <w:pPr>
              <w:keepNext w:val="0"/>
              <w:keepLines w:val="0"/>
              <w:pageBreakBefore w:val="0"/>
              <w:widowControl w:val="0"/>
              <w:kinsoku/>
              <w:wordWrap/>
              <w:overflowPunct/>
              <w:topLinePunct w:val="0"/>
              <w:autoSpaceDE/>
              <w:autoSpaceDN/>
              <w:bidi w:val="0"/>
              <w:spacing w:line="480" w:lineRule="auto"/>
              <w:rPr>
                <w:rFonts w:hint="default" w:ascii="Times New Roman" w:hAnsi="Times New Roman" w:eastAsia="华文宋体" w:cs="Times New Roman"/>
                <w:sz w:val="28"/>
                <w:szCs w:val="28"/>
              </w:rPr>
            </w:pPr>
            <w:r>
              <w:rPr>
                <w:rFonts w:hint="default" w:ascii="Times New Roman" w:hAnsi="Times New Roman" w:eastAsia="华文宋体" w:cs="Times New Roman"/>
                <w:sz w:val="28"/>
                <w:szCs w:val="28"/>
              </w:rPr>
              <w:t>签字：</w:t>
            </w:r>
          </w:p>
        </w:tc>
      </w:tr>
    </w:tbl>
    <w:p>
      <w:pPr>
        <w:keepNext w:val="0"/>
        <w:keepLines w:val="0"/>
        <w:pageBreakBefore w:val="0"/>
        <w:widowControl w:val="0"/>
        <w:kinsoku/>
        <w:wordWrap/>
        <w:overflowPunct/>
        <w:topLinePunct w:val="0"/>
        <w:autoSpaceDE/>
        <w:autoSpaceDN/>
        <w:bidi w:val="0"/>
        <w:adjustRightInd w:val="0"/>
        <w:snapToGrid w:val="0"/>
        <w:spacing w:before="312" w:beforeLines="100" w:after="312" w:afterLines="100"/>
        <w:ind w:firstLine="643" w:firstLineChars="200"/>
        <w:rPr>
          <w:rFonts w:hint="default" w:ascii="Times New Roman" w:hAnsi="Times New Roman" w:eastAsia="华文宋体" w:cs="Times New Roman"/>
          <w:b/>
          <w:sz w:val="32"/>
          <w:szCs w:val="24"/>
        </w:rPr>
      </w:pPr>
      <w:r>
        <w:rPr>
          <w:rFonts w:hint="default" w:ascii="Times New Roman" w:hAnsi="Times New Roman" w:eastAsia="华文宋体" w:cs="Times New Roman"/>
          <w:b/>
          <w:sz w:val="32"/>
          <w:szCs w:val="24"/>
        </w:rPr>
        <w:t>五、课题管理机构评审意见</w:t>
      </w:r>
    </w:p>
    <w:tbl>
      <w:tblPr>
        <w:tblStyle w:val="13"/>
        <w:tblW w:w="9825" w:type="dxa"/>
        <w:jc w:val="center"/>
        <w:tblInd w:w="-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3"/>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jc w:val="center"/>
        </w:trPr>
        <w:tc>
          <w:tcPr>
            <w:tcW w:w="4513" w:type="dxa"/>
            <w:vAlign w:val="center"/>
          </w:tcPr>
          <w:p>
            <w:pPr>
              <w:keepNext w:val="0"/>
              <w:keepLines w:val="0"/>
              <w:pageBreakBefore w:val="0"/>
              <w:widowControl w:val="0"/>
              <w:kinsoku/>
              <w:wordWrap/>
              <w:overflowPunct/>
              <w:topLinePunct w:val="0"/>
              <w:autoSpaceDE/>
              <w:autoSpaceDN/>
              <w:bidi w:val="0"/>
              <w:spacing w:line="480" w:lineRule="auto"/>
              <w:rPr>
                <w:rFonts w:hint="default" w:ascii="Times New Roman" w:hAnsi="Times New Roman" w:eastAsia="华文宋体" w:cs="Times New Roman"/>
                <w:sz w:val="28"/>
                <w:szCs w:val="28"/>
              </w:rPr>
            </w:pPr>
            <w:r>
              <w:rPr>
                <w:rFonts w:hint="default" w:ascii="Times New Roman" w:hAnsi="Times New Roman" w:eastAsia="华文宋体" w:cs="Times New Roman"/>
                <w:sz w:val="28"/>
                <w:szCs w:val="28"/>
              </w:rPr>
              <w:t>是否立项（在A或B打“√”）</w:t>
            </w:r>
          </w:p>
        </w:tc>
        <w:tc>
          <w:tcPr>
            <w:tcW w:w="5312" w:type="dxa"/>
            <w:vAlign w:val="center"/>
          </w:tcPr>
          <w:p>
            <w:pPr>
              <w:keepNext w:val="0"/>
              <w:keepLines w:val="0"/>
              <w:pageBreakBefore w:val="0"/>
              <w:widowControl w:val="0"/>
              <w:kinsoku/>
              <w:wordWrap/>
              <w:overflowPunct/>
              <w:topLinePunct w:val="0"/>
              <w:autoSpaceDE/>
              <w:autoSpaceDN/>
              <w:bidi w:val="0"/>
              <w:spacing w:line="480" w:lineRule="auto"/>
              <w:rPr>
                <w:rFonts w:hint="default" w:ascii="Times New Roman" w:hAnsi="Times New Roman" w:eastAsia="华文宋体" w:cs="Times New Roman"/>
                <w:sz w:val="28"/>
                <w:szCs w:val="28"/>
              </w:rPr>
            </w:pPr>
            <w:r>
              <w:rPr>
                <w:rFonts w:hint="default" w:ascii="Times New Roman" w:hAnsi="Times New Roman" w:eastAsia="华文宋体" w:cs="Times New Roman"/>
                <w:sz w:val="28"/>
                <w:szCs w:val="28"/>
              </w:rPr>
              <w:t>A</w:t>
            </w:r>
            <w:r>
              <w:rPr>
                <w:rFonts w:hint="default" w:ascii="Times New Roman" w:hAnsi="Times New Roman" w:eastAsia="华文宋体" w:cs="Times New Roman"/>
                <w:sz w:val="28"/>
                <w:szCs w:val="28"/>
                <w:lang w:val="en-US" w:eastAsia="zh-CN"/>
              </w:rPr>
              <w:t xml:space="preserve"> </w:t>
            </w:r>
            <w:r>
              <w:rPr>
                <w:rFonts w:hint="default" w:ascii="Times New Roman" w:hAnsi="Times New Roman" w:eastAsia="华文宋体" w:cs="Times New Roman"/>
                <w:sz w:val="28"/>
                <w:szCs w:val="28"/>
              </w:rPr>
              <w:t>予以立项     B 不予立项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jc w:val="center"/>
        </w:trPr>
        <w:tc>
          <w:tcPr>
            <w:tcW w:w="4513" w:type="dxa"/>
            <w:vAlign w:val="center"/>
          </w:tcPr>
          <w:p>
            <w:pPr>
              <w:keepNext w:val="0"/>
              <w:keepLines w:val="0"/>
              <w:pageBreakBefore w:val="0"/>
              <w:widowControl w:val="0"/>
              <w:kinsoku/>
              <w:wordWrap/>
              <w:overflowPunct/>
              <w:topLinePunct w:val="0"/>
              <w:autoSpaceDE/>
              <w:autoSpaceDN/>
              <w:bidi w:val="0"/>
              <w:spacing w:line="480" w:lineRule="auto"/>
              <w:rPr>
                <w:rFonts w:hint="default" w:ascii="Times New Roman" w:hAnsi="Times New Roman" w:eastAsia="华文宋体" w:cs="Times New Roman"/>
                <w:sz w:val="28"/>
                <w:szCs w:val="28"/>
              </w:rPr>
            </w:pPr>
            <w:r>
              <w:rPr>
                <w:rFonts w:hint="default" w:ascii="Times New Roman" w:hAnsi="Times New Roman" w:eastAsia="华文宋体" w:cs="Times New Roman"/>
                <w:sz w:val="28"/>
                <w:szCs w:val="28"/>
              </w:rPr>
              <w:t>立项类型（在A或B打“√”）</w:t>
            </w:r>
          </w:p>
        </w:tc>
        <w:tc>
          <w:tcPr>
            <w:tcW w:w="5312" w:type="dxa"/>
            <w:vAlign w:val="center"/>
          </w:tcPr>
          <w:p>
            <w:pPr>
              <w:keepNext w:val="0"/>
              <w:keepLines w:val="0"/>
              <w:pageBreakBefore w:val="0"/>
              <w:widowControl w:val="0"/>
              <w:kinsoku/>
              <w:wordWrap/>
              <w:overflowPunct/>
              <w:topLinePunct w:val="0"/>
              <w:autoSpaceDE/>
              <w:autoSpaceDN/>
              <w:bidi w:val="0"/>
              <w:spacing w:line="480" w:lineRule="auto"/>
              <w:rPr>
                <w:rFonts w:hint="default" w:ascii="Times New Roman" w:hAnsi="Times New Roman" w:eastAsia="华文宋体" w:cs="Times New Roman"/>
                <w:sz w:val="28"/>
                <w:szCs w:val="28"/>
              </w:rPr>
            </w:pPr>
            <w:r>
              <w:rPr>
                <w:rFonts w:hint="default" w:ascii="Times New Roman" w:hAnsi="Times New Roman" w:eastAsia="华文宋体" w:cs="Times New Roman"/>
                <w:sz w:val="28"/>
                <w:szCs w:val="28"/>
              </w:rPr>
              <w:t xml:space="preserve">A 重点课题    </w:t>
            </w:r>
            <w:r>
              <w:rPr>
                <w:rFonts w:hint="default" w:ascii="Times New Roman" w:hAnsi="Times New Roman" w:eastAsia="华文宋体" w:cs="Times New Roman"/>
                <w:sz w:val="28"/>
                <w:szCs w:val="28"/>
                <w:lang w:val="en-US" w:eastAsia="zh-CN"/>
              </w:rPr>
              <w:t xml:space="preserve"> </w:t>
            </w:r>
            <w:r>
              <w:rPr>
                <w:rFonts w:hint="default" w:ascii="Times New Roman" w:hAnsi="Times New Roman" w:eastAsia="华文宋体" w:cs="Times New Roman"/>
                <w:sz w:val="28"/>
                <w:szCs w:val="28"/>
              </w:rPr>
              <w:t>B</w:t>
            </w:r>
            <w:r>
              <w:rPr>
                <w:rFonts w:hint="default" w:ascii="Times New Roman" w:hAnsi="Times New Roman" w:eastAsia="华文宋体" w:cs="Times New Roman"/>
                <w:sz w:val="28"/>
                <w:szCs w:val="28"/>
                <w:lang w:val="en-US" w:eastAsia="zh-CN"/>
              </w:rPr>
              <w:t xml:space="preserve"> </w:t>
            </w:r>
            <w:r>
              <w:rPr>
                <w:rFonts w:hint="default" w:ascii="Times New Roman" w:hAnsi="Times New Roman" w:eastAsia="华文宋体" w:cs="Times New Roman"/>
                <w:sz w:val="28"/>
                <w:szCs w:val="28"/>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4513" w:type="dxa"/>
            <w:vAlign w:val="center"/>
          </w:tcPr>
          <w:p>
            <w:pPr>
              <w:keepNext w:val="0"/>
              <w:keepLines w:val="0"/>
              <w:pageBreakBefore w:val="0"/>
              <w:widowControl w:val="0"/>
              <w:kinsoku/>
              <w:wordWrap/>
              <w:overflowPunct/>
              <w:topLinePunct w:val="0"/>
              <w:autoSpaceDE/>
              <w:autoSpaceDN/>
              <w:bidi w:val="0"/>
              <w:spacing w:line="480" w:lineRule="auto"/>
              <w:rPr>
                <w:rFonts w:hint="default" w:ascii="Times New Roman" w:hAnsi="Times New Roman" w:eastAsia="华文宋体" w:cs="Times New Roman"/>
                <w:sz w:val="28"/>
                <w:szCs w:val="28"/>
              </w:rPr>
            </w:pPr>
            <w:r>
              <w:rPr>
                <w:rFonts w:hint="default" w:ascii="Times New Roman" w:hAnsi="Times New Roman" w:eastAsia="华文宋体" w:cs="Times New Roman"/>
                <w:sz w:val="28"/>
                <w:szCs w:val="28"/>
              </w:rPr>
              <w:t>负责人签字</w:t>
            </w:r>
          </w:p>
        </w:tc>
        <w:tc>
          <w:tcPr>
            <w:tcW w:w="5312" w:type="dxa"/>
            <w:vAlign w:val="center"/>
          </w:tcPr>
          <w:p>
            <w:pPr>
              <w:keepNext w:val="0"/>
              <w:keepLines w:val="0"/>
              <w:pageBreakBefore w:val="0"/>
              <w:widowControl w:val="0"/>
              <w:kinsoku/>
              <w:wordWrap/>
              <w:overflowPunct/>
              <w:topLinePunct w:val="0"/>
              <w:autoSpaceDE/>
              <w:autoSpaceDN/>
              <w:bidi w:val="0"/>
              <w:adjustRightInd w:val="0"/>
              <w:snapToGrid w:val="0"/>
              <w:spacing w:line="600" w:lineRule="exact"/>
              <w:rPr>
                <w:rFonts w:hint="default" w:ascii="Times New Roman" w:hAnsi="Times New Roman" w:eastAsia="华文宋体" w:cs="Times New Roman"/>
                <w:sz w:val="24"/>
                <w:szCs w:val="24"/>
              </w:rPr>
            </w:pPr>
          </w:p>
        </w:tc>
      </w:tr>
    </w:tbl>
    <w:p>
      <w:pPr>
        <w:keepNext w:val="0"/>
        <w:keepLines w:val="0"/>
        <w:pageBreakBefore w:val="0"/>
        <w:widowControl w:val="0"/>
        <w:kinsoku/>
        <w:wordWrap/>
        <w:overflowPunct/>
        <w:topLinePunct w:val="0"/>
        <w:autoSpaceDE/>
        <w:autoSpaceDN/>
        <w:bidi w:val="0"/>
        <w:spacing w:line="600" w:lineRule="exact"/>
        <w:rPr>
          <w:rFonts w:hint="default" w:ascii="Times New Roman" w:hAnsi="Times New Roman" w:eastAsia="方正仿宋_GBK" w:cs="Times New Roman"/>
          <w:color w:val="auto"/>
          <w:sz w:val="32"/>
          <w:szCs w:val="32"/>
        </w:rPr>
      </w:pPr>
      <w:r>
        <w:rPr>
          <w:rFonts w:hint="default" w:ascii="Times New Roman" w:hAnsi="Times New Roman" w:cs="Times New Roman"/>
          <w:color w:val="auto"/>
        </w:rPr>
        <w:pict>
          <v:shape id="直接箭头连接符 4" o:spid="_x0000_s2055" o:spt="32" type="#_x0000_t32" style="position:absolute;left:0pt;margin-left:1.15pt;margin-top:26.35pt;height:0pt;width:440.25pt;z-index:251662336;mso-width-relative:page;mso-height-relative:page;" filled="f" stroked="t" coordsize="21600,21600" o:gfxdata="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ZUYAtMAAAAHAQAADwAAAAAAAAABACAAAAAiAAAAZHJzL2Rvd25y&#10;ZXYueG1sUEsBAhQAFAAAAAgAh07iQMXH6RoDAgAA+wMAAA4AAAAAAAAAAQAgAAAAIgEAAGRycy9l&#10;Mm9Eb2MueG1sUEsFBgAAAAAGAAYAWQEAAJcFAAAAAA==&#10;">
            <v:path arrowok="t"/>
            <v:fill on="f" focussize="0,0"/>
            <v:stroke weight="1pt" color="#000000" joinstyle="round"/>
            <v:imagedata o:title=""/>
            <o:lock v:ext="edit" aspectratio="f"/>
          </v:shape>
        </w:pict>
      </w:r>
    </w:p>
    <w:p>
      <w:pPr>
        <w:keepNext w:val="0"/>
        <w:keepLines w:val="0"/>
        <w:pageBreakBefore w:val="0"/>
        <w:widowControl w:val="0"/>
        <w:kinsoku/>
        <w:wordWrap/>
        <w:overflowPunct/>
        <w:topLinePunct w:val="0"/>
        <w:autoSpaceDE/>
        <w:autoSpaceDN/>
        <w:bidi w:val="0"/>
        <w:ind w:firstLine="168" w:firstLineChars="100"/>
        <w:rPr>
          <w:rFonts w:hint="default" w:ascii="Times New Roman" w:hAnsi="Times New Roman" w:eastAsia="方正仿宋_GBK" w:cs="Times New Roman"/>
          <w:w w:val="70"/>
          <w:kern w:val="0"/>
          <w:sz w:val="32"/>
          <w:szCs w:val="32"/>
          <w:shd w:val="clear" w:color="auto" w:fill="FFFFFF"/>
          <w:lang w:val="en-US" w:eastAsia="zh-CN" w:bidi="ar"/>
        </w:rPr>
      </w:pPr>
      <w:r>
        <w:rPr>
          <w:rFonts w:hint="default" w:ascii="Times New Roman" w:hAnsi="Times New Roman" w:cs="Times New Roman"/>
          <w:color w:val="auto"/>
          <w:w w:val="80"/>
        </w:rPr>
        <w:pict>
          <v:shape id="直接箭头连接符 9" o:spid="_x0000_s2056" o:spt="32" type="#_x0000_t32" style="position:absolute;left:0pt;margin-left:1.15pt;margin-top:28.1pt;height:0pt;width:440.25pt;z-index:251661312;mso-width-relative:page;mso-height-relative:page;" filled="f" stroked="t" coordsize="21600,21600" o:gfxdata="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ykMsdMAAAAHAQAADwAAAAAAAAABACAAAAAiAAAAZHJzL2Rvd25y&#10;ZXYueG1sUEsBAhQAFAAAAAgAh07iQMyHGigDAgAA+wMAAA4AAAAAAAAAAQAgAAAAIgEAAGRycy9l&#10;Mm9Eb2MueG1sUEsFBgAAAAAGAAYAWQEAAJcFAAAAAA==&#10;">
            <v:path arrowok="t"/>
            <v:fill on="f" focussize="0,0"/>
            <v:stroke weight="1pt" color="#000000" joinstyle="round"/>
            <v:imagedata o:title=""/>
            <o:lock v:ext="edit" aspectratio="f"/>
          </v:shape>
        </w:pict>
      </w:r>
      <w:r>
        <w:rPr>
          <w:rFonts w:hint="default" w:ascii="Times New Roman" w:hAnsi="Times New Roman" w:eastAsia="方正仿宋_GBK" w:cs="Times New Roman"/>
          <w:color w:val="auto"/>
          <w:w w:val="80"/>
          <w:sz w:val="28"/>
          <w:szCs w:val="28"/>
        </w:rPr>
        <w:t>重庆市</w:t>
      </w:r>
      <w:r>
        <w:rPr>
          <w:rFonts w:hint="default" w:ascii="Times New Roman" w:hAnsi="Times New Roman" w:eastAsia="方正仿宋_GBK" w:cs="Times New Roman"/>
          <w:color w:val="auto"/>
          <w:w w:val="80"/>
          <w:sz w:val="28"/>
          <w:szCs w:val="28"/>
          <w:lang w:eastAsia="zh-CN"/>
        </w:rPr>
        <w:t>北碚区第五次全国经济普查工作领导小组</w:t>
      </w:r>
      <w:r>
        <w:rPr>
          <w:rFonts w:hint="default" w:ascii="Times New Roman" w:hAnsi="Times New Roman" w:eastAsia="方正仿宋_GBK" w:cs="Times New Roman"/>
          <w:color w:val="auto"/>
          <w:w w:val="80"/>
          <w:sz w:val="28"/>
          <w:szCs w:val="28"/>
          <w:lang w:val="en-US" w:eastAsia="zh-CN"/>
        </w:rPr>
        <w:t>办公室</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202</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年</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月11日印</w:t>
      </w:r>
      <w:r>
        <w:rPr>
          <w:rFonts w:hint="default" w:ascii="Times New Roman" w:hAnsi="Times New Roman" w:eastAsia="方正仿宋_GBK" w:cs="Times New Roman"/>
          <w:color w:val="auto"/>
          <w:sz w:val="28"/>
          <w:szCs w:val="28"/>
          <w:lang w:eastAsia="zh-CN"/>
        </w:rPr>
        <w:t>发</w:t>
      </w:r>
      <w:r>
        <w:rPr>
          <w:rFonts w:hint="default" w:ascii="Times New Roman" w:hAnsi="Times New Roman" w:eastAsia="方正仿宋_GBK" w:cs="Times New Roman"/>
          <w:color w:val="auto"/>
          <w:sz w:val="28"/>
          <w:szCs w:val="28"/>
          <w:lang w:val="en-US" w:eastAsia="zh-CN"/>
        </w:rPr>
        <w:t xml:space="preserve"> </w:t>
      </w:r>
    </w:p>
    <w:sectPr>
      <w:footerReference r:id="rId3" w:type="default"/>
      <w:pgSz w:w="11906" w:h="16838"/>
      <w:pgMar w:top="2098" w:right="1474" w:bottom="1984" w:left="158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隶书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3073" o:spid="_x0000_s3073" o:spt="202" type="#_x0000_t202" style="position:absolute;left:0pt;margin-top:-28.5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193F1"/>
    <w:multiLevelType w:val="singleLevel"/>
    <w:tmpl w:val="44B193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67A50"/>
    <w:rsid w:val="00014CB8"/>
    <w:rsid w:val="00067161"/>
    <w:rsid w:val="000D4849"/>
    <w:rsid w:val="00101B7E"/>
    <w:rsid w:val="00136ACD"/>
    <w:rsid w:val="00184992"/>
    <w:rsid w:val="001B3C2E"/>
    <w:rsid w:val="001B61D1"/>
    <w:rsid w:val="00216695"/>
    <w:rsid w:val="002434D6"/>
    <w:rsid w:val="00246A5E"/>
    <w:rsid w:val="00287A34"/>
    <w:rsid w:val="00336CBA"/>
    <w:rsid w:val="003A1685"/>
    <w:rsid w:val="003D0D00"/>
    <w:rsid w:val="003E7058"/>
    <w:rsid w:val="003F2FC0"/>
    <w:rsid w:val="00443A2B"/>
    <w:rsid w:val="00471412"/>
    <w:rsid w:val="00475C31"/>
    <w:rsid w:val="004A6D51"/>
    <w:rsid w:val="004C7940"/>
    <w:rsid w:val="0056198C"/>
    <w:rsid w:val="00567A50"/>
    <w:rsid w:val="005B4DE8"/>
    <w:rsid w:val="005D0590"/>
    <w:rsid w:val="005E16EE"/>
    <w:rsid w:val="005E3901"/>
    <w:rsid w:val="00606420"/>
    <w:rsid w:val="006502DB"/>
    <w:rsid w:val="006911F9"/>
    <w:rsid w:val="00764F14"/>
    <w:rsid w:val="0078085B"/>
    <w:rsid w:val="007A295E"/>
    <w:rsid w:val="008244A3"/>
    <w:rsid w:val="00825959"/>
    <w:rsid w:val="00853594"/>
    <w:rsid w:val="0088164B"/>
    <w:rsid w:val="00886133"/>
    <w:rsid w:val="00991C41"/>
    <w:rsid w:val="00AA473C"/>
    <w:rsid w:val="00AC63DC"/>
    <w:rsid w:val="00B16D5E"/>
    <w:rsid w:val="00B41386"/>
    <w:rsid w:val="00CA0AC4"/>
    <w:rsid w:val="00CA4194"/>
    <w:rsid w:val="00CA6D4C"/>
    <w:rsid w:val="00D6032E"/>
    <w:rsid w:val="00D72FF3"/>
    <w:rsid w:val="00E61190"/>
    <w:rsid w:val="00F30692"/>
    <w:rsid w:val="00F61A90"/>
    <w:rsid w:val="00FC32FB"/>
    <w:rsid w:val="054E7D5E"/>
    <w:rsid w:val="131C2F3A"/>
    <w:rsid w:val="14D42D02"/>
    <w:rsid w:val="197721B6"/>
    <w:rsid w:val="1A5E7A41"/>
    <w:rsid w:val="1E695FCA"/>
    <w:rsid w:val="20C05173"/>
    <w:rsid w:val="23FF54B7"/>
    <w:rsid w:val="2E437430"/>
    <w:rsid w:val="337E2383"/>
    <w:rsid w:val="4211220A"/>
    <w:rsid w:val="434B7028"/>
    <w:rsid w:val="45BD6494"/>
    <w:rsid w:val="466F6D23"/>
    <w:rsid w:val="49B45EE3"/>
    <w:rsid w:val="4B113866"/>
    <w:rsid w:val="4F69386B"/>
    <w:rsid w:val="50980CEF"/>
    <w:rsid w:val="574F2205"/>
    <w:rsid w:val="5AF05848"/>
    <w:rsid w:val="60DA6040"/>
    <w:rsid w:val="64E738F8"/>
    <w:rsid w:val="69F0702C"/>
    <w:rsid w:val="6C916825"/>
    <w:rsid w:val="6DF378FC"/>
    <w:rsid w:val="709D6079"/>
    <w:rsid w:val="7322638D"/>
    <w:rsid w:val="74613281"/>
    <w:rsid w:val="75DA35E4"/>
    <w:rsid w:val="77520C06"/>
    <w:rsid w:val="792C4455"/>
    <w:rsid w:val="7DCF16FC"/>
    <w:rsid w:val="7FAA3C0D"/>
    <w:rsid w:val="C7DCFDB6"/>
    <w:rsid w:val="DDACDC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1"/>
        <o:r id="V:Rule2" type="connector" idref="#直接箭头连接符 4"/>
        <o:r id="V:Rule3" type="connector" idref="#直接箭头连接符 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rFonts w:eastAsia="方正仿宋_GBK"/>
      <w:sz w:val="32"/>
      <w:szCs w:val="20"/>
    </w:rPr>
  </w:style>
  <w:style w:type="paragraph" w:styleId="3">
    <w:name w:val="Body Text"/>
    <w:basedOn w:val="1"/>
    <w:next w:val="4"/>
    <w:unhideWhenUsed/>
    <w:qFormat/>
    <w:uiPriority w:val="99"/>
    <w:pPr>
      <w:spacing w:after="120"/>
    </w:pPr>
  </w:style>
  <w:style w:type="paragraph" w:styleId="4">
    <w:name w:val="Quote"/>
    <w:basedOn w:val="1"/>
    <w:next w:val="1"/>
    <w:qFormat/>
    <w:uiPriority w:val="29"/>
    <w:rPr>
      <w:i/>
      <w:iCs/>
      <w:color w:val="000000"/>
    </w:rPr>
  </w:style>
  <w:style w:type="paragraph" w:styleId="5">
    <w:name w:val="Body Text Indent"/>
    <w:basedOn w:val="1"/>
    <w:semiHidden/>
    <w:qFormat/>
    <w:uiPriority w:val="0"/>
    <w:pPr>
      <w:ind w:firstLine="570"/>
    </w:pPr>
    <w:rPr>
      <w:rFonts w:ascii="仿宋_GB2312" w:eastAsia="仿宋_GB2312"/>
      <w:szCs w:val="20"/>
    </w:rPr>
  </w:style>
  <w:style w:type="paragraph" w:styleId="6">
    <w:name w:val="Date"/>
    <w:basedOn w:val="1"/>
    <w:next w:val="1"/>
    <w:link w:val="14"/>
    <w:semiHidden/>
    <w:unhideWhenUsed/>
    <w:qFormat/>
    <w:uiPriority w:val="99"/>
    <w:pPr>
      <w:ind w:left="100" w:leftChars="2500"/>
    </w:p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jc w:val="left"/>
    </w:pPr>
    <w:rPr>
      <w:rFonts w:ascii="Times New Roman" w:hAnsi="Times New Roman" w:eastAsia="宋体" w:cs="Times New Roman"/>
      <w:kern w:val="0"/>
      <w:sz w:val="24"/>
    </w:rPr>
  </w:style>
  <w:style w:type="character" w:styleId="11">
    <w:name w:val="Strong"/>
    <w:basedOn w:val="10"/>
    <w:qFormat/>
    <w:uiPriority w:val="22"/>
    <w:rPr>
      <w:b/>
      <w:bCs/>
    </w:rPr>
  </w:style>
  <w:style w:type="character" w:styleId="12">
    <w:name w:val="Hyperlink"/>
    <w:basedOn w:val="10"/>
    <w:qFormat/>
    <w:uiPriority w:val="0"/>
    <w:rPr>
      <w:color w:val="000000"/>
      <w:u w:val="none"/>
    </w:rPr>
  </w:style>
  <w:style w:type="character" w:customStyle="1" w:styleId="14">
    <w:name w:val="日期 Char"/>
    <w:basedOn w:val="10"/>
    <w:link w:val="6"/>
    <w:semiHidden/>
    <w:qFormat/>
    <w:uiPriority w:val="99"/>
  </w:style>
  <w:style w:type="character" w:customStyle="1" w:styleId="15">
    <w:name w:val="页眉 Char"/>
    <w:basedOn w:val="10"/>
    <w:link w:val="8"/>
    <w:semiHidden/>
    <w:qFormat/>
    <w:uiPriority w:val="99"/>
    <w:rPr>
      <w:sz w:val="18"/>
      <w:szCs w:val="18"/>
    </w:rPr>
  </w:style>
  <w:style w:type="character" w:customStyle="1" w:styleId="16">
    <w:name w:val="页脚 Char"/>
    <w:basedOn w:val="10"/>
    <w:link w:val="7"/>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60"/>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2731</Words>
  <Characters>2846</Characters>
  <Lines>9</Lines>
  <Paragraphs>2</Paragraphs>
  <TotalTime>22</TotalTime>
  <ScaleCrop>false</ScaleCrop>
  <LinksUpToDate>false</LinksUpToDate>
  <CharactersWithSpaces>3054</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2018-07-27T11:15:00Z</dcterms:created>
  <dc:creator>Windows 用户</dc:creator>
  <cp:lastModifiedBy>Administrator</cp:lastModifiedBy>
  <cp:lastPrinted>2025-03-11T06:32:00Z</cp:lastPrinted>
  <dcterms:modified xsi:type="dcterms:W3CDTF">2025-03-11T09:00:35Z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KSOTemplateDocerSaveRecord">
    <vt:lpwstr>eyJoZGlkIjoiNDQzZjUwYjAyZjIyMzYyYzIzNjA2MzI4M2ZiMzA1ZTYiLCJ1c2VySWQiOiIxNjIzOTA5ODYzIn0=</vt:lpwstr>
  </property>
  <property fmtid="{D5CDD505-2E9C-101B-9397-08002B2CF9AE}" pid="4" name="ICV">
    <vt:lpwstr>DDBF2F009DF6433C9FEAF1620C3675BC_12</vt:lpwstr>
  </property>
</Properties>
</file>