
<file path=[Content_Types].xml><?xml version="1.0" encoding="utf-8"?>
<Types xmlns="http://schemas.openxmlformats.org/package/2006/content-types">
  <Default Extension="png" ContentType="image/pn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0" w:afterAutospacing="0" w:line="420" w:lineRule="atLeast"/>
        <w:ind w:left="0" w:right="0" w:firstLine="420"/>
        <w:jc w:val="center"/>
        <w:rPr>
          <w:rFonts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7"/>
          <w:szCs w:val="27"/>
        </w:rPr>
        <w:t>北碚发改〔2022〕22号</w:t>
      </w:r>
    </w:p>
    <w:p>
      <w:pPr>
        <w:pStyle w:val="2"/>
        <w:keepNext w:val="0"/>
        <w:keepLines w:val="0"/>
        <w:widowControl/>
        <w:suppressLineNumbers w:val="0"/>
        <w:spacing w:before="0" w:beforeAutospacing="0" w:after="0" w:afterAutospacing="0" w:line="420" w:lineRule="atLeast"/>
        <w:ind w:left="0" w:right="0" w:firstLine="0"/>
        <w:jc w:val="center"/>
        <w:rPr>
          <w:rFonts w:hint="default" w:ascii="sans-serif" w:hAnsi="sans-serif" w:eastAsia="sans-serif" w:cs="sans-serif"/>
          <w:i w:val="0"/>
          <w:iCs w:val="0"/>
          <w:caps w:val="0"/>
          <w:color w:val="000000"/>
          <w:spacing w:val="0"/>
          <w:sz w:val="36"/>
          <w:szCs w:val="36"/>
        </w:rPr>
      </w:pPr>
      <w:r>
        <w:rPr>
          <w:rStyle w:val="5"/>
          <w:rFonts w:hint="eastAsia" w:ascii="宋体" w:hAnsi="宋体" w:eastAsia="宋体" w:cs="宋体"/>
          <w:i w:val="0"/>
          <w:iCs w:val="0"/>
          <w:caps w:val="0"/>
          <w:color w:val="000000"/>
          <w:spacing w:val="0"/>
          <w:sz w:val="36"/>
          <w:szCs w:val="36"/>
        </w:rPr>
        <w:t>重庆市北碚区发展和改革委员会</w:t>
      </w:r>
    </w:p>
    <w:p>
      <w:pPr>
        <w:pStyle w:val="2"/>
        <w:keepNext w:val="0"/>
        <w:keepLines w:val="0"/>
        <w:widowControl/>
        <w:suppressLineNumbers w:val="0"/>
        <w:spacing w:before="0" w:beforeAutospacing="0" w:after="0" w:afterAutospacing="0" w:line="420" w:lineRule="atLeast"/>
        <w:ind w:left="0" w:right="0" w:firstLine="0"/>
        <w:jc w:val="center"/>
        <w:rPr>
          <w:rFonts w:hint="default" w:ascii="sans-serif" w:hAnsi="sans-serif" w:eastAsia="sans-serif" w:cs="sans-serif"/>
          <w:i w:val="0"/>
          <w:iCs w:val="0"/>
          <w:caps w:val="0"/>
          <w:color w:val="000000"/>
          <w:spacing w:val="0"/>
          <w:sz w:val="36"/>
          <w:szCs w:val="36"/>
        </w:rPr>
      </w:pPr>
      <w:r>
        <w:rPr>
          <w:rStyle w:val="5"/>
          <w:rFonts w:hint="eastAsia" w:ascii="宋体" w:hAnsi="宋体" w:eastAsia="宋体" w:cs="宋体"/>
          <w:i w:val="0"/>
          <w:iCs w:val="0"/>
          <w:caps w:val="0"/>
          <w:color w:val="000000"/>
          <w:spacing w:val="0"/>
          <w:sz w:val="36"/>
          <w:szCs w:val="36"/>
        </w:rPr>
        <w:t>重　庆　市　北　碚　区　财　政　局</w:t>
      </w:r>
    </w:p>
    <w:p>
      <w:pPr>
        <w:pStyle w:val="2"/>
        <w:keepNext w:val="0"/>
        <w:keepLines w:val="0"/>
        <w:widowControl/>
        <w:suppressLineNumbers w:val="0"/>
        <w:spacing w:before="0" w:beforeAutospacing="0" w:after="0" w:afterAutospacing="0" w:line="420" w:lineRule="atLeast"/>
        <w:ind w:left="0" w:right="0" w:firstLine="0"/>
        <w:jc w:val="center"/>
        <w:rPr>
          <w:rFonts w:hint="default" w:ascii="sans-serif" w:hAnsi="sans-serif" w:eastAsia="sans-serif" w:cs="sans-serif"/>
          <w:i w:val="0"/>
          <w:iCs w:val="0"/>
          <w:caps w:val="0"/>
          <w:color w:val="000000"/>
          <w:spacing w:val="0"/>
          <w:sz w:val="36"/>
          <w:szCs w:val="36"/>
        </w:rPr>
      </w:pPr>
      <w:bookmarkStart w:id="0" w:name="_GoBack"/>
      <w:r>
        <w:rPr>
          <w:rStyle w:val="5"/>
          <w:rFonts w:hint="eastAsia" w:ascii="宋体" w:hAnsi="宋体" w:eastAsia="宋体" w:cs="宋体"/>
          <w:i w:val="0"/>
          <w:iCs w:val="0"/>
          <w:caps w:val="0"/>
          <w:color w:val="000000"/>
          <w:spacing w:val="0"/>
          <w:sz w:val="36"/>
          <w:szCs w:val="36"/>
        </w:rPr>
        <w:t>关于转发《重庆市发展和改革委员会重庆市财政局关于核定非免疫规划疫苗储存运输费试行收费标准有关事项的通知》的通知</w:t>
      </w:r>
    </w:p>
    <w:bookmarkEnd w:id="0"/>
    <w:p>
      <w:pPr>
        <w:pStyle w:val="2"/>
        <w:keepNext w:val="0"/>
        <w:keepLines w:val="0"/>
        <w:widowControl/>
        <w:suppressLineNumbers w:val="0"/>
        <w:spacing w:before="0" w:beforeAutospacing="0" w:after="0" w:afterAutospacing="0" w:line="420" w:lineRule="atLeast"/>
        <w:ind w:left="0" w:right="0" w:firstLine="0"/>
        <w:jc w:val="left"/>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7"/>
          <w:szCs w:val="27"/>
        </w:rPr>
        <w:t>区卫生健康委：</w:t>
      </w:r>
    </w:p>
    <w:p>
      <w:pPr>
        <w:pStyle w:val="2"/>
        <w:keepNext w:val="0"/>
        <w:keepLines w:val="0"/>
        <w:widowControl/>
        <w:suppressLineNumbers w:val="0"/>
        <w:spacing w:before="0" w:beforeAutospacing="0" w:after="0" w:afterAutospacing="0" w:line="420" w:lineRule="atLeast"/>
        <w:ind w:left="0" w:right="0" w:firstLine="420"/>
        <w:jc w:val="left"/>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7"/>
          <w:szCs w:val="27"/>
        </w:rPr>
        <w:t>现将《重庆市发展和改革委员会重庆市财政局关于核定非免疫规划疫苗储存运输费试行收费标准有关事项的通知》（渝发改收费〔2022〕155号）转发给你们，请遵照执行。</w:t>
      </w:r>
    </w:p>
    <w:p>
      <w:pPr>
        <w:pStyle w:val="2"/>
        <w:keepNext w:val="0"/>
        <w:keepLines w:val="0"/>
        <w:widowControl/>
        <w:suppressLineNumbers w:val="0"/>
        <w:spacing w:before="0" w:beforeAutospacing="0" w:after="0" w:afterAutospacing="0" w:line="420" w:lineRule="atLeast"/>
        <w:ind w:left="0" w:right="0" w:firstLine="420"/>
        <w:jc w:val="left"/>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7"/>
          <w:szCs w:val="27"/>
        </w:rPr>
        <w:t>附件：重庆市发展和改革委员会重庆市财政局关于核定非免疫规划疫苗储存运输费试行收费标准有关事项的通知（渝发改收费〔2022〕155号）　</w:t>
      </w:r>
    </w:p>
    <w:p>
      <w:pPr>
        <w:pStyle w:val="2"/>
        <w:keepNext w:val="0"/>
        <w:keepLines w:val="0"/>
        <w:widowControl/>
        <w:suppressLineNumbers w:val="0"/>
        <w:spacing w:before="0" w:beforeAutospacing="0" w:after="0" w:afterAutospacing="0" w:line="420" w:lineRule="atLeast"/>
        <w:ind w:left="0" w:right="0" w:firstLine="0"/>
        <w:jc w:val="right"/>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7"/>
          <w:szCs w:val="27"/>
        </w:rPr>
        <w:t>重庆市北碚区发展和改革委员会重庆市北碚区财政局</w:t>
      </w:r>
    </w:p>
    <w:p>
      <w:pPr>
        <w:pStyle w:val="2"/>
        <w:keepNext w:val="0"/>
        <w:keepLines w:val="0"/>
        <w:widowControl/>
        <w:suppressLineNumbers w:val="0"/>
        <w:spacing w:before="0" w:beforeAutospacing="0" w:after="0" w:afterAutospacing="0" w:line="420" w:lineRule="atLeast"/>
        <w:ind w:left="0" w:right="0" w:firstLine="420"/>
        <w:jc w:val="right"/>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7"/>
          <w:szCs w:val="27"/>
        </w:rPr>
        <w:t>2022年2月9日</w:t>
      </w:r>
    </w:p>
    <w:p>
      <w:pPr>
        <w:pStyle w:val="2"/>
        <w:keepNext w:val="0"/>
        <w:keepLines w:val="0"/>
        <w:widowControl/>
        <w:suppressLineNumbers w:val="0"/>
        <w:spacing w:before="0" w:beforeAutospacing="0" w:after="0" w:afterAutospacing="0" w:line="420" w:lineRule="atLeast"/>
        <w:ind w:left="0" w:right="0" w:firstLine="0"/>
        <w:jc w:val="center"/>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drawing>
          <wp:anchor distT="0" distB="0" distL="114300" distR="114300" simplePos="0" relativeHeight="251660288" behindDoc="0" locked="0" layoutInCell="1" allowOverlap="1">
            <wp:simplePos x="0" y="0"/>
            <wp:positionH relativeFrom="column">
              <wp:posOffset>-161925</wp:posOffset>
            </wp:positionH>
            <wp:positionV relativeFrom="page">
              <wp:posOffset>984250</wp:posOffset>
            </wp:positionV>
            <wp:extent cx="5676900" cy="8829675"/>
            <wp:effectExtent l="0" t="0" r="0" b="9525"/>
            <wp:wrapTopAndBottom/>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676900" cy="8829675"/>
                    </a:xfrm>
                    <a:prstGeom prst="rect">
                      <a:avLst/>
                    </a:prstGeom>
                    <a:noFill/>
                    <a:ln w="9525">
                      <a:noFill/>
                    </a:ln>
                  </pic:spPr>
                </pic:pic>
              </a:graphicData>
            </a:graphic>
          </wp:anchor>
        </w:drawing>
      </w:r>
      <w:r>
        <w:rPr>
          <w:rFonts w:hint="default" w:ascii="sans-serif" w:hAnsi="sans-serif" w:eastAsia="sans-serif" w:cs="sans-serif"/>
          <w:i w:val="0"/>
          <w:iCs w:val="0"/>
          <w:caps w:val="0"/>
          <w:color w:val="000000"/>
          <w:spacing w:val="0"/>
          <w:sz w:val="27"/>
          <w:szCs w:val="27"/>
        </w:rPr>
        <w:t>​</w:t>
      </w:r>
    </w:p>
    <w:p>
      <w:pPr>
        <w:pStyle w:val="2"/>
        <w:keepNext w:val="0"/>
        <w:keepLines w:val="0"/>
        <w:widowControl/>
        <w:suppressLineNumbers w:val="0"/>
        <w:spacing w:before="0" w:beforeAutospacing="0" w:after="0" w:afterAutospacing="0" w:line="420" w:lineRule="atLeast"/>
        <w:ind w:left="0" w:right="0" w:firstLine="0"/>
        <w:jc w:val="center"/>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drawing>
          <wp:anchor distT="0" distB="0" distL="114300" distR="114300" simplePos="0" relativeHeight="251659264" behindDoc="0" locked="0" layoutInCell="1" allowOverlap="1">
            <wp:simplePos x="0" y="0"/>
            <wp:positionH relativeFrom="column">
              <wp:posOffset>-162560</wp:posOffset>
            </wp:positionH>
            <wp:positionV relativeFrom="page">
              <wp:posOffset>916305</wp:posOffset>
            </wp:positionV>
            <wp:extent cx="5638800" cy="8886825"/>
            <wp:effectExtent l="0" t="0" r="0" b="9525"/>
            <wp:wrapTopAndBottom/>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5638800" cy="8886825"/>
                    </a:xfrm>
                    <a:prstGeom prst="rect">
                      <a:avLst/>
                    </a:prstGeom>
                    <a:noFill/>
                    <a:ln w="9525">
                      <a:noFill/>
                    </a:ln>
                  </pic:spPr>
                </pic:pic>
              </a:graphicData>
            </a:graphic>
          </wp:anchor>
        </w:drawing>
      </w:r>
    </w:p>
    <w:p>
      <w:pPr>
        <w:pStyle w:val="2"/>
        <w:keepNext w:val="0"/>
        <w:keepLines w:val="0"/>
        <w:widowControl/>
        <w:suppressLineNumbers w:val="0"/>
        <w:spacing w:before="0" w:beforeAutospacing="0" w:after="0" w:afterAutospacing="0" w:line="420" w:lineRule="atLeast"/>
        <w:ind w:left="0" w:right="0" w:firstLine="0"/>
        <w:jc w:val="center"/>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drawing>
          <wp:anchor distT="0" distB="0" distL="114300" distR="114300" simplePos="0" relativeHeight="251661312" behindDoc="0" locked="0" layoutInCell="1" allowOverlap="1">
            <wp:simplePos x="0" y="0"/>
            <wp:positionH relativeFrom="column">
              <wp:posOffset>-140335</wp:posOffset>
            </wp:positionH>
            <wp:positionV relativeFrom="page">
              <wp:posOffset>1087755</wp:posOffset>
            </wp:positionV>
            <wp:extent cx="5676900" cy="8763000"/>
            <wp:effectExtent l="0" t="0" r="0" b="0"/>
            <wp:wrapTopAndBottom/>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6"/>
                    <a:stretch>
                      <a:fillRect/>
                    </a:stretch>
                  </pic:blipFill>
                  <pic:spPr>
                    <a:xfrm>
                      <a:off x="0" y="0"/>
                      <a:ext cx="5676900" cy="8763000"/>
                    </a:xfrm>
                    <a:prstGeom prst="rect">
                      <a:avLst/>
                    </a:prstGeom>
                    <a:noFill/>
                    <a:ln w="9525">
                      <a:noFill/>
                    </a:ln>
                  </pic:spPr>
                </pic:pic>
              </a:graphicData>
            </a:graphic>
          </wp:anchor>
        </w:drawing>
      </w:r>
    </w:p>
    <w:p>
      <w:pPr>
        <w:pStyle w:val="2"/>
        <w:keepNext w:val="0"/>
        <w:keepLines w:val="0"/>
        <w:widowControl/>
        <w:suppressLineNumbers w:val="0"/>
        <w:spacing w:before="0" w:beforeAutospacing="0" w:after="0" w:afterAutospacing="0" w:line="420" w:lineRule="atLeast"/>
        <w:ind w:left="0" w:right="0" w:firstLine="0"/>
        <w:jc w:val="center"/>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drawing>
          <wp:inline distT="0" distB="0" distL="114300" distR="114300">
            <wp:extent cx="5629275" cy="8820150"/>
            <wp:effectExtent l="0" t="0" r="9525"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629275" cy="882015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420" w:lineRule="atLeast"/>
        <w:ind w:left="0" w:right="0" w:firstLine="420"/>
        <w:jc w:val="left"/>
        <w:rPr>
          <w:rFonts w:hint="default" w:ascii="sans-serif" w:hAnsi="sans-serif" w:eastAsia="sans-serif" w:cs="sans-serif"/>
          <w:i w:val="0"/>
          <w:iCs w:val="0"/>
          <w:caps w:val="0"/>
          <w:color w:val="000000"/>
          <w:spacing w:val="0"/>
          <w:sz w:val="27"/>
          <w:szCs w:val="27"/>
        </w:rPr>
      </w:pPr>
    </w:p>
    <w:p>
      <w:pPr>
        <w:pStyle w:val="2"/>
        <w:keepNext w:val="0"/>
        <w:keepLines w:val="0"/>
        <w:widowControl/>
        <w:suppressLineNumbers w:val="0"/>
        <w:spacing w:before="0" w:beforeAutospacing="0" w:after="0" w:afterAutospacing="0" w:line="420" w:lineRule="atLeast"/>
        <w:ind w:left="0" w:right="0" w:firstLine="0"/>
        <w:jc w:val="center"/>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drawing>
          <wp:inline distT="0" distB="0" distL="114300" distR="114300">
            <wp:extent cx="1038225" cy="114300"/>
            <wp:effectExtent l="0" t="0" r="0" b="0"/>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1038225" cy="1143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420" w:lineRule="atLeast"/>
        <w:ind w:left="0" w:right="0" w:firstLine="42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AE0491"/>
    <w:rsid w:val="5CAE04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GIF"/><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区发改委</Company>
  <Pages>1</Pages>
  <Words>0</Words>
  <Characters>0</Characters>
  <Lines>0</Lines>
  <Paragraphs>0</Paragraphs>
  <TotalTime>1</TotalTime>
  <ScaleCrop>false</ScaleCrop>
  <LinksUpToDate>false</LinksUpToDate>
  <CharactersWithSpaces>0</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2023-11-15T02:13:00Z</dcterms:created>
  <dc:creator>区发改委</dc:creator>
  <cp:lastModifiedBy>区发改委</cp:lastModifiedBy>
  <dcterms:modified xsi:type="dcterms:W3CDTF">2023-11-15T02:15:17Z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A6863CCBAF704A9A87C7C6D69452FE15</vt:lpwstr>
  </property>
</Properties>
</file>